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AE5" w:rsidRPr="0050785F" w:rsidRDefault="00202074">
      <w:pPr>
        <w:rPr>
          <w:rFonts w:cs="Calibri"/>
          <w:sz w:val="32"/>
          <w:szCs w:val="32"/>
        </w:rPr>
      </w:pPr>
      <w:r w:rsidRPr="0050785F">
        <w:rPr>
          <w:sz w:val="32"/>
          <w:szCs w:val="32"/>
        </w:rPr>
        <w:t xml:space="preserve">Meeting notes </w:t>
      </w:r>
      <w:r w:rsidR="009436EC" w:rsidRPr="0050785F">
        <w:rPr>
          <w:rFonts w:cs="Calibri"/>
          <w:sz w:val="32"/>
          <w:szCs w:val="32"/>
        </w:rPr>
        <w:t>FORMAS grant proposals</w:t>
      </w:r>
      <w:r w:rsidRPr="0050785F">
        <w:rPr>
          <w:rFonts w:cs="Calibri"/>
          <w:sz w:val="32"/>
          <w:szCs w:val="32"/>
        </w:rPr>
        <w:t>: tips, tricks and lessons learned</w:t>
      </w:r>
    </w:p>
    <w:p w:rsidR="00202074" w:rsidRPr="0050785F" w:rsidRDefault="00202074">
      <w:pPr>
        <w:rPr>
          <w:rFonts w:cs="Times New Roman"/>
        </w:rPr>
      </w:pPr>
      <w:r w:rsidRPr="0050785F">
        <w:rPr>
          <w:rFonts w:cs="Times New Roman"/>
          <w:i/>
        </w:rPr>
        <w:t>Date:</w:t>
      </w:r>
      <w:r w:rsidRPr="0050785F">
        <w:rPr>
          <w:rFonts w:cs="Times New Roman"/>
        </w:rPr>
        <w:t xml:space="preserve"> Tuesday </w:t>
      </w:r>
      <w:r w:rsidR="009436EC" w:rsidRPr="0050785F">
        <w:rPr>
          <w:rFonts w:cs="Times New Roman"/>
        </w:rPr>
        <w:t>2</w:t>
      </w:r>
      <w:r w:rsidR="00124F97">
        <w:rPr>
          <w:rFonts w:cs="Times New Roman"/>
        </w:rPr>
        <w:t>3</w:t>
      </w:r>
      <w:r w:rsidR="009436EC" w:rsidRPr="0050785F">
        <w:rPr>
          <w:rFonts w:cs="Times New Roman"/>
          <w:vertAlign w:val="superscript"/>
        </w:rPr>
        <w:t>th</w:t>
      </w:r>
      <w:r w:rsidR="009436EC" w:rsidRPr="0050785F">
        <w:rPr>
          <w:rFonts w:cs="Times New Roman"/>
        </w:rPr>
        <w:t xml:space="preserve"> </w:t>
      </w:r>
      <w:r w:rsidRPr="0050785F">
        <w:rPr>
          <w:rFonts w:cs="Times New Roman"/>
        </w:rPr>
        <w:t xml:space="preserve">of </w:t>
      </w:r>
      <w:r w:rsidR="009436EC" w:rsidRPr="0050785F">
        <w:rPr>
          <w:rFonts w:cs="Times New Roman"/>
        </w:rPr>
        <w:t>February</w:t>
      </w:r>
      <w:r w:rsidRPr="0050785F">
        <w:rPr>
          <w:rFonts w:cs="Times New Roman"/>
        </w:rPr>
        <w:t xml:space="preserve">, </w:t>
      </w:r>
      <w:r w:rsidR="009436EC" w:rsidRPr="0050785F">
        <w:rPr>
          <w:rFonts w:cs="Times New Roman"/>
        </w:rPr>
        <w:t>10</w:t>
      </w:r>
      <w:r w:rsidRPr="0050785F">
        <w:rPr>
          <w:rFonts w:cs="Times New Roman"/>
        </w:rPr>
        <w:t>:30-1</w:t>
      </w:r>
      <w:r w:rsidR="009436EC" w:rsidRPr="0050785F">
        <w:rPr>
          <w:rFonts w:cs="Times New Roman"/>
        </w:rPr>
        <w:t>2</w:t>
      </w:r>
      <w:r w:rsidRPr="0050785F">
        <w:rPr>
          <w:rFonts w:cs="Times New Roman"/>
        </w:rPr>
        <w:t>:00.</w:t>
      </w:r>
    </w:p>
    <w:p w:rsidR="00202074" w:rsidRPr="0050785F" w:rsidRDefault="00202074">
      <w:pPr>
        <w:rPr>
          <w:rFonts w:cs="Times New Roman"/>
        </w:rPr>
      </w:pPr>
      <w:r w:rsidRPr="0050785F">
        <w:rPr>
          <w:rFonts w:cs="Times New Roman"/>
          <w:i/>
        </w:rPr>
        <w:t>Arranger:</w:t>
      </w:r>
      <w:r w:rsidRPr="0050785F">
        <w:rPr>
          <w:rFonts w:cs="Times New Roman"/>
        </w:rPr>
        <w:t xml:space="preserve"> Jan Kuiper</w:t>
      </w:r>
      <w:r w:rsidR="009436EC" w:rsidRPr="0050785F">
        <w:rPr>
          <w:rFonts w:cs="Times New Roman"/>
        </w:rPr>
        <w:t xml:space="preserve"> (on behalf of the postdocs)</w:t>
      </w:r>
      <w:r w:rsidRPr="0050785F">
        <w:rPr>
          <w:rFonts w:cs="Times New Roman"/>
        </w:rPr>
        <w:t xml:space="preserve"> and Eva Brattander</w:t>
      </w:r>
    </w:p>
    <w:p w:rsidR="00202074" w:rsidRPr="0050785F" w:rsidRDefault="00202074">
      <w:pPr>
        <w:rPr>
          <w:rFonts w:cs="Times New Roman"/>
        </w:rPr>
      </w:pPr>
      <w:r w:rsidRPr="0050785F">
        <w:rPr>
          <w:rFonts w:cs="Times New Roman"/>
          <w:i/>
        </w:rPr>
        <w:t>People attending:</w:t>
      </w:r>
      <w:r w:rsidRPr="0050785F">
        <w:rPr>
          <w:rFonts w:cs="Times New Roman"/>
        </w:rPr>
        <w:t xml:space="preserve"> </w:t>
      </w:r>
      <w:r w:rsidR="009436EC" w:rsidRPr="0050785F">
        <w:rPr>
          <w:rFonts w:cs="Times New Roman"/>
        </w:rPr>
        <w:t>3</w:t>
      </w:r>
      <w:r w:rsidRPr="0050785F">
        <w:rPr>
          <w:rFonts w:cs="Times New Roman"/>
        </w:rPr>
        <w:t>5 SRC staff.</w:t>
      </w:r>
    </w:p>
    <w:p w:rsidR="00B1360D" w:rsidRPr="0050785F" w:rsidRDefault="00B1360D" w:rsidP="00B1360D">
      <w:pPr>
        <w:rPr>
          <w:rFonts w:cs="Times New Roman"/>
          <w:i/>
        </w:rPr>
      </w:pPr>
      <w:r w:rsidRPr="0050785F">
        <w:rPr>
          <w:rFonts w:cs="Times New Roman"/>
          <w:i/>
        </w:rPr>
        <w:t>Speakers:</w:t>
      </w:r>
    </w:p>
    <w:p w:rsidR="009436EC" w:rsidRPr="0050785F" w:rsidRDefault="009436EC" w:rsidP="009436EC">
      <w:pPr>
        <w:pStyle w:val="ListParagraph"/>
        <w:numPr>
          <w:ilvl w:val="0"/>
          <w:numId w:val="18"/>
        </w:numPr>
        <w:spacing w:after="0" w:line="240" w:lineRule="auto"/>
        <w:rPr>
          <w:rFonts w:cs="Times New Roman"/>
        </w:rPr>
      </w:pPr>
      <w:r w:rsidRPr="0050785F">
        <w:rPr>
          <w:rFonts w:cs="Times New Roman"/>
        </w:rPr>
        <w:t xml:space="preserve">Henrik </w:t>
      </w:r>
      <w:proofErr w:type="spellStart"/>
      <w:r w:rsidRPr="0050785F">
        <w:rPr>
          <w:rFonts w:cs="Times New Roman"/>
        </w:rPr>
        <w:t>Aspeborg</w:t>
      </w:r>
      <w:proofErr w:type="spellEnd"/>
      <w:r w:rsidRPr="0050785F">
        <w:rPr>
          <w:rFonts w:cs="Times New Roman"/>
        </w:rPr>
        <w:t xml:space="preserve"> </w:t>
      </w:r>
    </w:p>
    <w:p w:rsidR="00B1360D" w:rsidRPr="0050785F" w:rsidRDefault="00B1360D" w:rsidP="009436EC">
      <w:pPr>
        <w:pStyle w:val="ListParagraph"/>
        <w:numPr>
          <w:ilvl w:val="0"/>
          <w:numId w:val="18"/>
        </w:numPr>
        <w:spacing w:after="0" w:line="240" w:lineRule="auto"/>
        <w:rPr>
          <w:rFonts w:cs="Times New Roman"/>
        </w:rPr>
      </w:pPr>
      <w:r w:rsidRPr="0050785F">
        <w:rPr>
          <w:rFonts w:cs="Times New Roman"/>
        </w:rPr>
        <w:t>Eva Brattander</w:t>
      </w:r>
    </w:p>
    <w:p w:rsidR="00B1360D" w:rsidRPr="0050785F" w:rsidRDefault="00B1360D" w:rsidP="009436EC">
      <w:pPr>
        <w:pStyle w:val="ListParagraph"/>
        <w:numPr>
          <w:ilvl w:val="0"/>
          <w:numId w:val="18"/>
        </w:numPr>
        <w:spacing w:after="0" w:line="240" w:lineRule="auto"/>
        <w:rPr>
          <w:rFonts w:cs="Times New Roman"/>
        </w:rPr>
      </w:pPr>
      <w:r w:rsidRPr="0050785F">
        <w:rPr>
          <w:rFonts w:cs="Times New Roman"/>
        </w:rPr>
        <w:t>Örjan Bodin</w:t>
      </w:r>
    </w:p>
    <w:p w:rsidR="009436EC" w:rsidRPr="0050785F" w:rsidRDefault="009436EC" w:rsidP="009436EC">
      <w:pPr>
        <w:pStyle w:val="ListParagraph"/>
        <w:numPr>
          <w:ilvl w:val="0"/>
          <w:numId w:val="18"/>
        </w:numPr>
        <w:spacing w:after="0" w:line="240" w:lineRule="auto"/>
        <w:rPr>
          <w:rFonts w:cs="Times New Roman"/>
        </w:rPr>
      </w:pPr>
      <w:r w:rsidRPr="0050785F">
        <w:rPr>
          <w:rFonts w:cs="Times New Roman"/>
        </w:rPr>
        <w:t>Matilda Valman</w:t>
      </w:r>
    </w:p>
    <w:p w:rsidR="009436EC" w:rsidRPr="0050785F" w:rsidRDefault="009436EC" w:rsidP="009436EC">
      <w:pPr>
        <w:pStyle w:val="ListParagraph"/>
        <w:numPr>
          <w:ilvl w:val="0"/>
          <w:numId w:val="18"/>
        </w:numPr>
        <w:spacing w:after="0" w:line="240" w:lineRule="auto"/>
        <w:rPr>
          <w:rFonts w:cs="Times New Roman"/>
        </w:rPr>
      </w:pPr>
      <w:r w:rsidRPr="0050785F">
        <w:rPr>
          <w:rFonts w:cs="Times New Roman"/>
        </w:rPr>
        <w:t>Thorsten Blenckner</w:t>
      </w:r>
    </w:p>
    <w:p w:rsidR="009436EC" w:rsidRPr="0050785F" w:rsidRDefault="009436EC" w:rsidP="009436EC">
      <w:pPr>
        <w:spacing w:after="0" w:line="240" w:lineRule="auto"/>
        <w:rPr>
          <w:rFonts w:cs="Times New Roman"/>
        </w:rPr>
      </w:pPr>
    </w:p>
    <w:p w:rsidR="009D7FFE" w:rsidRPr="0050785F" w:rsidRDefault="00B1360D" w:rsidP="00202074">
      <w:pPr>
        <w:rPr>
          <w:rFonts w:cs="Times New Roman"/>
        </w:rPr>
      </w:pPr>
      <w:r w:rsidRPr="0050785F">
        <w:rPr>
          <w:rFonts w:cs="Times New Roman"/>
        </w:rPr>
        <w:t xml:space="preserve">The PowerPoint presentations of the speakers will be made available on the Loop. The notes below are compiled </w:t>
      </w:r>
      <w:r w:rsidR="000A22A3" w:rsidRPr="0050785F">
        <w:rPr>
          <w:rFonts w:cs="Times New Roman"/>
        </w:rPr>
        <w:t xml:space="preserve">by </w:t>
      </w:r>
      <w:r w:rsidRPr="0050785F">
        <w:rPr>
          <w:rFonts w:cs="Times New Roman"/>
        </w:rPr>
        <w:t>Jan</w:t>
      </w:r>
      <w:r w:rsidR="009436EC" w:rsidRPr="0050785F">
        <w:rPr>
          <w:rFonts w:cs="Times New Roman"/>
        </w:rPr>
        <w:t xml:space="preserve"> and Eva</w:t>
      </w:r>
      <w:r w:rsidRPr="0050785F">
        <w:rPr>
          <w:rFonts w:cs="Times New Roman"/>
        </w:rPr>
        <w:t>.</w:t>
      </w:r>
    </w:p>
    <w:p w:rsidR="00202074" w:rsidRPr="0050785F" w:rsidRDefault="00202074" w:rsidP="00202074">
      <w:pPr>
        <w:rPr>
          <w:rFonts w:cstheme="minorHAnsi"/>
          <w:sz w:val="32"/>
          <w:szCs w:val="32"/>
        </w:rPr>
      </w:pPr>
      <w:r w:rsidRPr="0050785F">
        <w:rPr>
          <w:rFonts w:cstheme="minorHAnsi"/>
          <w:sz w:val="32"/>
          <w:szCs w:val="32"/>
        </w:rPr>
        <w:t>Notes</w:t>
      </w:r>
    </w:p>
    <w:p w:rsidR="009436EC" w:rsidRPr="0050785F" w:rsidRDefault="006B285F" w:rsidP="00202074">
      <w:pPr>
        <w:rPr>
          <w:rFonts w:cs="Times New Roman"/>
          <w:b/>
          <w:i/>
        </w:rPr>
      </w:pPr>
      <w:r w:rsidRPr="0050785F">
        <w:rPr>
          <w:rFonts w:cs="Times New Roman"/>
          <w:b/>
          <w:i/>
        </w:rPr>
        <w:t xml:space="preserve">Jan Kuiper </w:t>
      </w:r>
    </w:p>
    <w:p w:rsidR="00D87A0E" w:rsidRDefault="00124F97" w:rsidP="00202074">
      <w:pPr>
        <w:rPr>
          <w:rFonts w:cs="Times New Roman"/>
        </w:rPr>
      </w:pPr>
      <w:r>
        <w:rPr>
          <w:rFonts w:cs="Times New Roman"/>
        </w:rPr>
        <w:t>A</w:t>
      </w:r>
      <w:r w:rsidR="003C00B0" w:rsidRPr="0050785F">
        <w:rPr>
          <w:rFonts w:cs="Times New Roman"/>
        </w:rPr>
        <w:t xml:space="preserve"> warm </w:t>
      </w:r>
      <w:r>
        <w:rPr>
          <w:rFonts w:cs="Times New Roman"/>
        </w:rPr>
        <w:t xml:space="preserve">word of </w:t>
      </w:r>
      <w:r w:rsidR="003C00B0" w:rsidRPr="0050785F">
        <w:rPr>
          <w:rFonts w:cs="Times New Roman"/>
        </w:rPr>
        <w:t xml:space="preserve">welcome to all, and the speakers in </w:t>
      </w:r>
      <w:r>
        <w:rPr>
          <w:rFonts w:cs="Times New Roman"/>
        </w:rPr>
        <w:t>particular.</w:t>
      </w:r>
      <w:r w:rsidR="003C00B0" w:rsidRPr="0050785F">
        <w:rPr>
          <w:rFonts w:cs="Times New Roman"/>
        </w:rPr>
        <w:t xml:space="preserve"> Jan presents a bit of the background and motivation for organizing this meeting. During discussions among postdocs over the years, the need for suppo</w:t>
      </w:r>
      <w:r w:rsidR="0050785F" w:rsidRPr="0050785F">
        <w:rPr>
          <w:rFonts w:cs="Times New Roman"/>
        </w:rPr>
        <w:t xml:space="preserve">rt around proposal writing was a recurrent </w:t>
      </w:r>
      <w:r>
        <w:rPr>
          <w:rFonts w:cs="Times New Roman"/>
        </w:rPr>
        <w:t>topic</w:t>
      </w:r>
      <w:r w:rsidR="0050785F" w:rsidRPr="0050785F">
        <w:rPr>
          <w:rFonts w:cs="Times New Roman"/>
        </w:rPr>
        <w:t xml:space="preserve"> and hence </w:t>
      </w:r>
      <w:r w:rsidR="00D161CE">
        <w:rPr>
          <w:rFonts w:cs="Times New Roman"/>
        </w:rPr>
        <w:t xml:space="preserve">an important argument </w:t>
      </w:r>
      <w:r w:rsidR="0050785F" w:rsidRPr="0050785F">
        <w:rPr>
          <w:rFonts w:cs="Times New Roman"/>
        </w:rPr>
        <w:t>for self-organization at SRC</w:t>
      </w:r>
      <w:r w:rsidR="00D161CE">
        <w:rPr>
          <w:rFonts w:cs="Times New Roman"/>
        </w:rPr>
        <w:t>,</w:t>
      </w:r>
      <w:r w:rsidR="0050785F" w:rsidRPr="0050785F">
        <w:rPr>
          <w:rFonts w:cs="Times New Roman"/>
        </w:rPr>
        <w:t xml:space="preserve"> to learn from and support each other. Last year we focused on VR. This year the focus is on FORMAS. Jan mentions some challenges and questions brought up by the postdocs and points to the deadlines for this year’s annual cycle. </w:t>
      </w:r>
    </w:p>
    <w:p w:rsidR="0039105C" w:rsidRPr="0050785F" w:rsidRDefault="009436EC" w:rsidP="00202074">
      <w:pPr>
        <w:rPr>
          <w:rFonts w:cs="Times New Roman"/>
          <w:color w:val="000000"/>
        </w:rPr>
      </w:pPr>
      <w:r w:rsidRPr="0050785F">
        <w:rPr>
          <w:rFonts w:cs="Times New Roman"/>
          <w:b/>
          <w:i/>
          <w:color w:val="000000"/>
        </w:rPr>
        <w:t xml:space="preserve">Henrik </w:t>
      </w:r>
      <w:proofErr w:type="spellStart"/>
      <w:r w:rsidRPr="0050785F">
        <w:rPr>
          <w:rFonts w:cs="Times New Roman"/>
          <w:b/>
          <w:i/>
          <w:color w:val="000000"/>
        </w:rPr>
        <w:t>Aspeborg</w:t>
      </w:r>
      <w:proofErr w:type="spellEnd"/>
      <w:r w:rsidRPr="0050785F">
        <w:rPr>
          <w:rFonts w:cs="Times New Roman"/>
          <w:color w:val="000000"/>
        </w:rPr>
        <w:t xml:space="preserve"> </w:t>
      </w:r>
      <w:r w:rsidR="00202074" w:rsidRPr="0050785F">
        <w:rPr>
          <w:rFonts w:cs="Times New Roman"/>
          <w:color w:val="000000"/>
        </w:rPr>
        <w:t xml:space="preserve">from </w:t>
      </w:r>
      <w:r w:rsidRPr="0050785F">
        <w:rPr>
          <w:rFonts w:cs="Times New Roman"/>
          <w:color w:val="000000"/>
        </w:rPr>
        <w:t>REIS</w:t>
      </w:r>
    </w:p>
    <w:p w:rsidR="009D6AE7" w:rsidRPr="00275771" w:rsidRDefault="009D6AE7" w:rsidP="009D6AE7">
      <w:pPr>
        <w:pStyle w:val="Default"/>
        <w:rPr>
          <w:rFonts w:asciiTheme="minorHAnsi" w:hAnsiTheme="minorHAnsi" w:cstheme="minorHAnsi"/>
          <w:color w:val="auto"/>
          <w:sz w:val="22"/>
          <w:szCs w:val="22"/>
        </w:rPr>
      </w:pPr>
      <w:r w:rsidRPr="0050785F">
        <w:rPr>
          <w:rFonts w:asciiTheme="minorHAnsi" w:hAnsiTheme="minorHAnsi" w:cstheme="minorHAnsi"/>
          <w:bCs/>
          <w:color w:val="auto"/>
          <w:sz w:val="22"/>
          <w:szCs w:val="22"/>
        </w:rPr>
        <w:t xml:space="preserve">The SU </w:t>
      </w:r>
      <w:r w:rsidRPr="0050785F">
        <w:rPr>
          <w:rFonts w:asciiTheme="minorHAnsi" w:hAnsiTheme="minorHAnsi" w:cstheme="minorHAnsi"/>
          <w:bCs/>
          <w:i/>
          <w:color w:val="auto"/>
          <w:sz w:val="22"/>
          <w:szCs w:val="22"/>
        </w:rPr>
        <w:t>Office for Research, Engagement and Innovation Services</w:t>
      </w:r>
      <w:r w:rsidRPr="0050785F">
        <w:rPr>
          <w:rFonts w:asciiTheme="minorHAnsi" w:hAnsiTheme="minorHAnsi" w:cstheme="minorHAnsi"/>
          <w:bCs/>
          <w:color w:val="auto"/>
          <w:sz w:val="22"/>
          <w:szCs w:val="22"/>
        </w:rPr>
        <w:t xml:space="preserve"> (REIS) can provide support when applying for research funding. </w:t>
      </w:r>
      <w:r w:rsidRPr="0050785F">
        <w:rPr>
          <w:rFonts w:asciiTheme="minorHAnsi" w:hAnsiTheme="minorHAnsi" w:cstheme="minorHAnsi"/>
          <w:color w:val="auto"/>
          <w:sz w:val="22"/>
          <w:szCs w:val="22"/>
        </w:rPr>
        <w:t>Support for individual researchers when it comes</w:t>
      </w:r>
      <w:r w:rsidR="006A15D8" w:rsidRPr="0050785F">
        <w:rPr>
          <w:rFonts w:asciiTheme="minorHAnsi" w:hAnsiTheme="minorHAnsi" w:cstheme="minorHAnsi"/>
          <w:color w:val="auto"/>
          <w:sz w:val="22"/>
          <w:szCs w:val="22"/>
        </w:rPr>
        <w:t xml:space="preserve"> to </w:t>
      </w:r>
      <w:proofErr w:type="spellStart"/>
      <w:r w:rsidR="006A15D8" w:rsidRPr="0050785F">
        <w:rPr>
          <w:rFonts w:asciiTheme="minorHAnsi" w:hAnsiTheme="minorHAnsi" w:cstheme="minorHAnsi"/>
          <w:color w:val="auto"/>
          <w:sz w:val="22"/>
          <w:szCs w:val="22"/>
        </w:rPr>
        <w:t>Formas</w:t>
      </w:r>
      <w:proofErr w:type="spellEnd"/>
      <w:r w:rsidR="006A15D8" w:rsidRPr="0050785F">
        <w:rPr>
          <w:rFonts w:asciiTheme="minorHAnsi" w:hAnsiTheme="minorHAnsi" w:cstheme="minorHAnsi"/>
          <w:color w:val="auto"/>
          <w:sz w:val="22"/>
          <w:szCs w:val="22"/>
        </w:rPr>
        <w:t xml:space="preserve"> applications include</w:t>
      </w:r>
      <w:r w:rsidR="00275771">
        <w:rPr>
          <w:rFonts w:asciiTheme="minorHAnsi" w:hAnsiTheme="minorHAnsi" w:cstheme="minorHAnsi"/>
          <w:color w:val="auto"/>
          <w:sz w:val="22"/>
          <w:szCs w:val="22"/>
        </w:rPr>
        <w:t>:</w:t>
      </w:r>
      <w:r w:rsidRPr="0050785F">
        <w:rPr>
          <w:rFonts w:asciiTheme="minorHAnsi" w:hAnsiTheme="minorHAnsi" w:cstheme="minorHAnsi"/>
          <w:color w:val="auto"/>
          <w:sz w:val="22"/>
          <w:szCs w:val="22"/>
        </w:rPr>
        <w:t xml:space="preserve"> </w:t>
      </w:r>
      <w:proofErr w:type="spellStart"/>
      <w:r w:rsidRPr="0050785F">
        <w:rPr>
          <w:rFonts w:asciiTheme="minorHAnsi" w:hAnsiTheme="minorHAnsi" w:cstheme="minorHAnsi"/>
          <w:color w:val="auto"/>
          <w:sz w:val="22"/>
          <w:szCs w:val="22"/>
        </w:rPr>
        <w:t>Prisma</w:t>
      </w:r>
      <w:proofErr w:type="spellEnd"/>
      <w:r w:rsidRPr="0050785F">
        <w:rPr>
          <w:rFonts w:asciiTheme="minorHAnsi" w:hAnsiTheme="minorHAnsi" w:cstheme="minorHAnsi"/>
          <w:color w:val="auto"/>
          <w:sz w:val="22"/>
          <w:szCs w:val="22"/>
        </w:rPr>
        <w:t xml:space="preserve"> support, successful applications on demand and budget support (limited). When it comes to EU-applications </w:t>
      </w:r>
      <w:r w:rsidR="00F6352A" w:rsidRPr="0050785F">
        <w:rPr>
          <w:rFonts w:asciiTheme="minorHAnsi" w:hAnsiTheme="minorHAnsi" w:cstheme="minorHAnsi"/>
          <w:color w:val="auto"/>
          <w:sz w:val="22"/>
          <w:szCs w:val="22"/>
        </w:rPr>
        <w:t xml:space="preserve">further </w:t>
      </w:r>
      <w:r w:rsidRPr="0050785F">
        <w:rPr>
          <w:rFonts w:asciiTheme="minorHAnsi" w:hAnsiTheme="minorHAnsi" w:cstheme="minorHAnsi"/>
          <w:color w:val="auto"/>
          <w:sz w:val="22"/>
          <w:szCs w:val="22"/>
        </w:rPr>
        <w:t xml:space="preserve">support can be provided. Henrik </w:t>
      </w:r>
      <w:proofErr w:type="spellStart"/>
      <w:r w:rsidRPr="0050785F">
        <w:rPr>
          <w:rFonts w:asciiTheme="minorHAnsi" w:hAnsiTheme="minorHAnsi" w:cstheme="minorHAnsi"/>
          <w:color w:val="auto"/>
          <w:sz w:val="22"/>
          <w:szCs w:val="22"/>
        </w:rPr>
        <w:t>Aspeborg</w:t>
      </w:r>
      <w:proofErr w:type="spellEnd"/>
      <w:r w:rsidRPr="0050785F">
        <w:rPr>
          <w:rFonts w:asciiTheme="minorHAnsi" w:hAnsiTheme="minorHAnsi" w:cstheme="minorHAnsi"/>
          <w:color w:val="auto"/>
          <w:sz w:val="22"/>
          <w:szCs w:val="22"/>
        </w:rPr>
        <w:t xml:space="preserve"> is the </w:t>
      </w:r>
      <w:r w:rsidRPr="00275771">
        <w:rPr>
          <w:rFonts w:asciiTheme="minorHAnsi" w:hAnsiTheme="minorHAnsi" w:cstheme="minorHAnsi"/>
          <w:color w:val="auto"/>
          <w:sz w:val="22"/>
          <w:szCs w:val="22"/>
        </w:rPr>
        <w:t xml:space="preserve">contact person </w:t>
      </w:r>
      <w:r w:rsidRPr="00275771">
        <w:rPr>
          <w:rFonts w:asciiTheme="minorHAnsi" w:hAnsiTheme="minorHAnsi" w:cstheme="minorHAnsi"/>
          <w:bCs/>
          <w:color w:val="auto"/>
          <w:sz w:val="22"/>
          <w:szCs w:val="22"/>
        </w:rPr>
        <w:t>Stockholm Resilience Centre.</w:t>
      </w:r>
    </w:p>
    <w:p w:rsidR="009D6AE7" w:rsidRPr="00275771" w:rsidRDefault="009D6AE7" w:rsidP="009D6AE7">
      <w:pPr>
        <w:pStyle w:val="Default"/>
        <w:rPr>
          <w:rFonts w:asciiTheme="minorHAnsi" w:hAnsiTheme="minorHAnsi" w:cstheme="minorHAnsi"/>
          <w:color w:val="auto"/>
          <w:sz w:val="22"/>
          <w:szCs w:val="22"/>
        </w:rPr>
      </w:pPr>
    </w:p>
    <w:p w:rsidR="00275771" w:rsidRPr="00275771" w:rsidRDefault="009D6AE7" w:rsidP="00275771">
      <w:pPr>
        <w:pStyle w:val="Default"/>
        <w:rPr>
          <w:rFonts w:asciiTheme="minorHAnsi" w:hAnsiTheme="minorHAnsi" w:cstheme="minorHAnsi"/>
          <w:color w:val="auto"/>
          <w:sz w:val="22"/>
          <w:szCs w:val="22"/>
        </w:rPr>
      </w:pPr>
      <w:r w:rsidRPr="00275771">
        <w:rPr>
          <w:rFonts w:asciiTheme="minorHAnsi" w:hAnsiTheme="minorHAnsi" w:cstheme="minorHAnsi"/>
          <w:sz w:val="22"/>
          <w:szCs w:val="22"/>
        </w:rPr>
        <w:t xml:space="preserve">The assessment criteria for </w:t>
      </w:r>
      <w:proofErr w:type="spellStart"/>
      <w:r w:rsidRPr="00275771">
        <w:rPr>
          <w:rFonts w:asciiTheme="minorHAnsi" w:hAnsiTheme="minorHAnsi" w:cstheme="minorHAnsi"/>
          <w:sz w:val="22"/>
          <w:szCs w:val="22"/>
        </w:rPr>
        <w:t>Formas</w:t>
      </w:r>
      <w:proofErr w:type="spellEnd"/>
      <w:r w:rsidRPr="00275771">
        <w:rPr>
          <w:rFonts w:asciiTheme="minorHAnsi" w:hAnsiTheme="minorHAnsi" w:cstheme="minorHAnsi"/>
          <w:sz w:val="22"/>
          <w:szCs w:val="22"/>
        </w:rPr>
        <w:t xml:space="preserve"> are: 1) Research question, 2) Scientific competence, 3) Method and performance, 4) Potential societal value of the research topic, 5) Communication with stakeholders and users.</w:t>
      </w:r>
      <w:r w:rsidR="00275771" w:rsidRPr="00275771">
        <w:rPr>
          <w:rFonts w:asciiTheme="minorHAnsi" w:hAnsiTheme="minorHAnsi" w:cstheme="minorHAnsi"/>
          <w:color w:val="auto"/>
          <w:sz w:val="22"/>
          <w:szCs w:val="22"/>
        </w:rPr>
        <w:t xml:space="preserve"> You will need high score in all the assessment criteria, so take them all serious. </w:t>
      </w:r>
    </w:p>
    <w:p w:rsidR="006A15D8" w:rsidRPr="0050785F" w:rsidRDefault="006A15D8" w:rsidP="006A15D8">
      <w:pPr>
        <w:autoSpaceDE w:val="0"/>
        <w:autoSpaceDN w:val="0"/>
        <w:adjustRightInd w:val="0"/>
        <w:spacing w:after="0" w:line="240" w:lineRule="auto"/>
        <w:rPr>
          <w:rFonts w:cstheme="minorHAnsi"/>
        </w:rPr>
      </w:pPr>
    </w:p>
    <w:p w:rsidR="00275771" w:rsidRDefault="009D6AE7" w:rsidP="009D6AE7">
      <w:pPr>
        <w:pStyle w:val="Default"/>
        <w:rPr>
          <w:rFonts w:asciiTheme="minorHAnsi" w:hAnsiTheme="minorHAnsi" w:cstheme="minorHAnsi"/>
          <w:color w:val="auto"/>
          <w:sz w:val="22"/>
          <w:szCs w:val="22"/>
        </w:rPr>
      </w:pPr>
      <w:r w:rsidRPr="0050785F">
        <w:rPr>
          <w:rFonts w:asciiTheme="minorHAnsi" w:hAnsiTheme="minorHAnsi" w:cstheme="minorHAnsi"/>
          <w:color w:val="auto"/>
          <w:sz w:val="22"/>
          <w:szCs w:val="22"/>
        </w:rPr>
        <w:t xml:space="preserve">Henrik recommends to put time and effort into emphasising the societal relevance, short and long term perspective and to have a realistic project and realistic communication plan. He also recommends </w:t>
      </w:r>
      <w:r w:rsidR="00275771">
        <w:rPr>
          <w:rFonts w:asciiTheme="minorHAnsi" w:hAnsiTheme="minorHAnsi" w:cstheme="minorHAnsi"/>
          <w:color w:val="auto"/>
          <w:sz w:val="22"/>
          <w:szCs w:val="22"/>
        </w:rPr>
        <w:t>creating</w:t>
      </w:r>
      <w:r w:rsidRPr="0050785F">
        <w:rPr>
          <w:rFonts w:asciiTheme="minorHAnsi" w:hAnsiTheme="minorHAnsi" w:cstheme="minorHAnsi"/>
          <w:color w:val="auto"/>
          <w:sz w:val="22"/>
          <w:szCs w:val="22"/>
        </w:rPr>
        <w:t xml:space="preserve"> a reference group</w:t>
      </w:r>
      <w:r w:rsidR="00124F97">
        <w:rPr>
          <w:rFonts w:asciiTheme="minorHAnsi" w:hAnsiTheme="minorHAnsi" w:cstheme="minorHAnsi"/>
          <w:color w:val="auto"/>
          <w:sz w:val="22"/>
          <w:szCs w:val="22"/>
        </w:rPr>
        <w:t xml:space="preserve"> or sounding board</w:t>
      </w:r>
      <w:r w:rsidR="00D161CE">
        <w:rPr>
          <w:rFonts w:asciiTheme="minorHAnsi" w:hAnsiTheme="minorHAnsi" w:cstheme="minorHAnsi"/>
          <w:color w:val="auto"/>
          <w:sz w:val="22"/>
          <w:szCs w:val="22"/>
        </w:rPr>
        <w:t>. You will probably have conversations with your mentors and academic friends anyway along the way, so why not formalize that strategically into a reference group</w:t>
      </w:r>
      <w:r w:rsidRPr="0050785F">
        <w:rPr>
          <w:rFonts w:asciiTheme="minorHAnsi" w:hAnsiTheme="minorHAnsi" w:cstheme="minorHAnsi"/>
          <w:color w:val="auto"/>
          <w:sz w:val="22"/>
          <w:szCs w:val="22"/>
        </w:rPr>
        <w:t xml:space="preserve">. </w:t>
      </w:r>
      <w:r w:rsidR="00275771">
        <w:rPr>
          <w:rFonts w:asciiTheme="minorHAnsi" w:hAnsiTheme="minorHAnsi" w:cstheme="minorHAnsi"/>
          <w:color w:val="auto"/>
          <w:sz w:val="22"/>
          <w:szCs w:val="22"/>
        </w:rPr>
        <w:t>Most calls allow for including budget for a reference group.</w:t>
      </w:r>
    </w:p>
    <w:p w:rsidR="00275771" w:rsidRDefault="00275771" w:rsidP="009D6AE7">
      <w:pPr>
        <w:pStyle w:val="Default"/>
        <w:rPr>
          <w:rFonts w:asciiTheme="minorHAnsi" w:hAnsiTheme="minorHAnsi" w:cstheme="minorHAnsi"/>
          <w:color w:val="auto"/>
          <w:sz w:val="22"/>
          <w:szCs w:val="22"/>
        </w:rPr>
      </w:pPr>
    </w:p>
    <w:p w:rsidR="00202074" w:rsidRPr="0050785F" w:rsidRDefault="00202074" w:rsidP="00202074">
      <w:pPr>
        <w:rPr>
          <w:rFonts w:cs="Times New Roman"/>
          <w:i/>
          <w:color w:val="000000"/>
        </w:rPr>
      </w:pPr>
      <w:r w:rsidRPr="0050785F">
        <w:rPr>
          <w:rFonts w:cs="Times New Roman"/>
          <w:i/>
          <w:color w:val="000000"/>
        </w:rPr>
        <w:t xml:space="preserve">In addition: See </w:t>
      </w:r>
      <w:r w:rsidR="009436EC" w:rsidRPr="0050785F">
        <w:rPr>
          <w:rFonts w:cs="Times New Roman"/>
          <w:i/>
          <w:color w:val="000000"/>
        </w:rPr>
        <w:t>Henrik’s</w:t>
      </w:r>
      <w:r w:rsidRPr="0050785F">
        <w:rPr>
          <w:rFonts w:cs="Times New Roman"/>
          <w:i/>
          <w:color w:val="000000"/>
        </w:rPr>
        <w:t xml:space="preserve"> presentation at the Loop</w:t>
      </w:r>
      <w:r w:rsidR="009436EC" w:rsidRPr="0050785F">
        <w:rPr>
          <w:rFonts w:cs="Times New Roman"/>
          <w:i/>
          <w:color w:val="000000"/>
        </w:rPr>
        <w:t xml:space="preserve">, and the notes and presentation of </w:t>
      </w:r>
      <w:proofErr w:type="spellStart"/>
      <w:r w:rsidR="009436EC" w:rsidRPr="0050785F">
        <w:rPr>
          <w:rFonts w:cs="Times New Roman"/>
          <w:i/>
          <w:color w:val="000000"/>
        </w:rPr>
        <w:t>Mikko</w:t>
      </w:r>
      <w:proofErr w:type="spellEnd"/>
      <w:r w:rsidR="009436EC" w:rsidRPr="0050785F">
        <w:rPr>
          <w:rFonts w:cs="Times New Roman"/>
          <w:i/>
          <w:color w:val="000000"/>
        </w:rPr>
        <w:t xml:space="preserve"> </w:t>
      </w:r>
      <w:proofErr w:type="spellStart"/>
      <w:r w:rsidR="009436EC" w:rsidRPr="0050785F">
        <w:rPr>
          <w:rFonts w:cs="Times New Roman"/>
          <w:i/>
          <w:color w:val="000000"/>
        </w:rPr>
        <w:t>Roos</w:t>
      </w:r>
      <w:proofErr w:type="spellEnd"/>
      <w:r w:rsidR="009436EC" w:rsidRPr="0050785F">
        <w:rPr>
          <w:rFonts w:cs="Times New Roman"/>
          <w:i/>
          <w:color w:val="000000"/>
        </w:rPr>
        <w:t xml:space="preserve"> from </w:t>
      </w:r>
      <w:r w:rsidR="007F5647" w:rsidRPr="0050785F">
        <w:rPr>
          <w:rFonts w:cs="Times New Roman"/>
          <w:i/>
          <w:color w:val="000000"/>
        </w:rPr>
        <w:t xml:space="preserve">REIS from </w:t>
      </w:r>
      <w:r w:rsidR="009436EC" w:rsidRPr="0050785F">
        <w:rPr>
          <w:rFonts w:cs="Times New Roman"/>
          <w:i/>
          <w:color w:val="000000"/>
        </w:rPr>
        <w:t>last year, also on the Loop</w:t>
      </w:r>
      <w:r w:rsidRPr="0050785F">
        <w:rPr>
          <w:rFonts w:cs="Times New Roman"/>
          <w:i/>
          <w:color w:val="000000"/>
        </w:rPr>
        <w:t>.</w:t>
      </w:r>
    </w:p>
    <w:p w:rsidR="00202074" w:rsidRPr="0050785F" w:rsidRDefault="00202074" w:rsidP="00202074">
      <w:pPr>
        <w:rPr>
          <w:rFonts w:cs="Times New Roman"/>
          <w:color w:val="000000"/>
        </w:rPr>
      </w:pPr>
      <w:r w:rsidRPr="0050785F">
        <w:rPr>
          <w:rFonts w:cs="Times New Roman"/>
          <w:b/>
          <w:i/>
          <w:iCs/>
          <w:color w:val="000000"/>
        </w:rPr>
        <w:lastRenderedPageBreak/>
        <w:t xml:space="preserve">Eva </w:t>
      </w:r>
      <w:proofErr w:type="spellStart"/>
      <w:r w:rsidRPr="0050785F">
        <w:rPr>
          <w:rFonts w:cs="Times New Roman"/>
          <w:b/>
          <w:i/>
          <w:iCs/>
          <w:color w:val="000000"/>
        </w:rPr>
        <w:t>Brattander</w:t>
      </w:r>
      <w:proofErr w:type="spellEnd"/>
      <w:r w:rsidRPr="0050785F">
        <w:rPr>
          <w:rFonts w:cs="Times New Roman"/>
          <w:i/>
          <w:iCs/>
          <w:color w:val="000000"/>
        </w:rPr>
        <w:t xml:space="preserve"> </w:t>
      </w:r>
      <w:r w:rsidRPr="0050785F">
        <w:rPr>
          <w:rFonts w:cs="Times New Roman"/>
          <w:color w:val="000000"/>
        </w:rPr>
        <w:t>shares some statistics and lessons learned from previous years.</w:t>
      </w:r>
    </w:p>
    <w:p w:rsidR="0040378F" w:rsidRPr="0050785F" w:rsidRDefault="0040378F" w:rsidP="0040378F">
      <w:pPr>
        <w:rPr>
          <w:rFonts w:cstheme="minorHAnsi"/>
        </w:rPr>
      </w:pPr>
      <w:r w:rsidRPr="0050785F">
        <w:rPr>
          <w:rFonts w:cstheme="minorHAnsi"/>
        </w:rPr>
        <w:t xml:space="preserve">Eva shows statistics of approved and rejected applications to </w:t>
      </w:r>
      <w:proofErr w:type="spellStart"/>
      <w:r w:rsidRPr="0050785F">
        <w:rPr>
          <w:rFonts w:cstheme="minorHAnsi"/>
        </w:rPr>
        <w:t>Formas</w:t>
      </w:r>
      <w:proofErr w:type="spellEnd"/>
      <w:r w:rsidRPr="0050785F">
        <w:rPr>
          <w:rFonts w:cstheme="minorHAnsi"/>
        </w:rPr>
        <w:t xml:space="preserve"> and </w:t>
      </w:r>
      <w:proofErr w:type="spellStart"/>
      <w:r w:rsidRPr="0050785F">
        <w:rPr>
          <w:rFonts w:cstheme="minorHAnsi"/>
        </w:rPr>
        <w:t>Vetenskapsrådet</w:t>
      </w:r>
      <w:proofErr w:type="spellEnd"/>
      <w:r w:rsidRPr="0050785F">
        <w:rPr>
          <w:rFonts w:cstheme="minorHAnsi"/>
        </w:rPr>
        <w:t xml:space="preserve">. SRC is getting slightly more applications approved overtime from </w:t>
      </w:r>
      <w:proofErr w:type="spellStart"/>
      <w:r w:rsidRPr="0050785F">
        <w:rPr>
          <w:rFonts w:cstheme="minorHAnsi"/>
        </w:rPr>
        <w:t>Formas</w:t>
      </w:r>
      <w:proofErr w:type="spellEnd"/>
      <w:r w:rsidRPr="0050785F">
        <w:rPr>
          <w:rFonts w:cstheme="minorHAnsi"/>
        </w:rPr>
        <w:t xml:space="preserve">. In 2020 we were most successful in the </w:t>
      </w:r>
      <w:proofErr w:type="spellStart"/>
      <w:r w:rsidRPr="0050785F">
        <w:rPr>
          <w:rFonts w:cstheme="minorHAnsi"/>
        </w:rPr>
        <w:t>Formas</w:t>
      </w:r>
      <w:proofErr w:type="spellEnd"/>
      <w:r w:rsidRPr="0050785F">
        <w:rPr>
          <w:rFonts w:cstheme="minorHAnsi"/>
        </w:rPr>
        <w:t xml:space="preserve"> Annual Open Call, with 6 approved and 13 rejected applications.</w:t>
      </w:r>
    </w:p>
    <w:p w:rsidR="0040378F" w:rsidRPr="0050785F" w:rsidRDefault="0040378F" w:rsidP="0040378F">
      <w:pPr>
        <w:rPr>
          <w:rFonts w:cstheme="minorHAnsi"/>
        </w:rPr>
      </w:pPr>
      <w:r w:rsidRPr="0050785F">
        <w:rPr>
          <w:rFonts w:cstheme="minorHAnsi"/>
        </w:rPr>
        <w:t xml:space="preserve">When looking at review feedback on what makes an approved application strong, aspects like the </w:t>
      </w:r>
      <w:r w:rsidRPr="0050785F">
        <w:rPr>
          <w:rFonts w:cstheme="minorHAnsi"/>
          <w:i/>
        </w:rPr>
        <w:t>research question is of clear relevance, methods are well described, it shed new light to an important ongoing debate</w:t>
      </w:r>
      <w:r w:rsidRPr="0050785F">
        <w:rPr>
          <w:rFonts w:cstheme="minorHAnsi"/>
        </w:rPr>
        <w:t xml:space="preserve"> and </w:t>
      </w:r>
      <w:r w:rsidRPr="0050785F">
        <w:rPr>
          <w:rFonts w:cstheme="minorHAnsi"/>
          <w:i/>
        </w:rPr>
        <w:t>builds on previous research</w:t>
      </w:r>
      <w:r w:rsidRPr="0050785F">
        <w:rPr>
          <w:rFonts w:cstheme="minorHAnsi"/>
        </w:rPr>
        <w:t>, were stated. The statement of the approved Mobility grand for early-career highlighted aspects like “</w:t>
      </w:r>
      <w:r w:rsidRPr="0050785F">
        <w:rPr>
          <w:rFonts w:cstheme="minorHAnsi"/>
          <w:i/>
        </w:rPr>
        <w:t>novel application</w:t>
      </w:r>
      <w:r w:rsidRPr="0050785F">
        <w:rPr>
          <w:rFonts w:cstheme="minorHAnsi"/>
        </w:rPr>
        <w:t>”.</w:t>
      </w:r>
    </w:p>
    <w:p w:rsidR="0040378F" w:rsidRPr="0050785F" w:rsidRDefault="0040378F" w:rsidP="0040378F">
      <w:pPr>
        <w:rPr>
          <w:rFonts w:cstheme="minorHAnsi"/>
        </w:rPr>
      </w:pPr>
      <w:r w:rsidRPr="0050785F">
        <w:rPr>
          <w:rFonts w:cstheme="minorHAnsi"/>
        </w:rPr>
        <w:t>When looking at review feedback on what makes a denied application weak, aspects within methodology, theory, staffing and value concerns, were stated.</w:t>
      </w:r>
    </w:p>
    <w:p w:rsidR="0040378F" w:rsidRPr="0050785F" w:rsidRDefault="0040378F" w:rsidP="0040378F">
      <w:pPr>
        <w:rPr>
          <w:rFonts w:cstheme="minorHAnsi"/>
          <w:bCs/>
          <w:lang w:val="en-US"/>
        </w:rPr>
      </w:pPr>
      <w:r w:rsidRPr="0050785F">
        <w:rPr>
          <w:rFonts w:cstheme="minorHAnsi"/>
        </w:rPr>
        <w:t xml:space="preserve">It is a lot of uncertainties around the possibility to draw insights from SRC’s applications to </w:t>
      </w:r>
      <w:proofErr w:type="spellStart"/>
      <w:r w:rsidRPr="0050785F">
        <w:rPr>
          <w:rFonts w:cstheme="minorHAnsi"/>
        </w:rPr>
        <w:t>Formas</w:t>
      </w:r>
      <w:proofErr w:type="spellEnd"/>
      <w:r w:rsidRPr="0050785F">
        <w:rPr>
          <w:rFonts w:cstheme="minorHAnsi"/>
        </w:rPr>
        <w:t xml:space="preserve"> and VR, e.g. regarding the small sample, the differences between topics/methods, who is in the research panel and if what they write in the review feedback reflects what is valuable to know. If keeping this uncertainty in mind, three things to consider could be 1) </w:t>
      </w:r>
      <w:r w:rsidRPr="0050785F">
        <w:rPr>
          <w:rFonts w:cstheme="minorHAnsi"/>
          <w:bCs/>
          <w:lang w:val="en-US"/>
        </w:rPr>
        <w:t>If you are suggesting to use more than one method, don’t forget to write the rationale behind your selection of methods</w:t>
      </w:r>
      <w:r w:rsidRPr="0050785F">
        <w:rPr>
          <w:rFonts w:cstheme="minorHAnsi"/>
          <w:lang w:val="en-US"/>
        </w:rPr>
        <w:t xml:space="preserve">, and how methods tie together. 2) </w:t>
      </w:r>
      <w:r w:rsidRPr="0050785F">
        <w:rPr>
          <w:rFonts w:cstheme="minorHAnsi"/>
          <w:bCs/>
          <w:lang w:val="en-US"/>
        </w:rPr>
        <w:t>Be explicit about how the proposal can advance existing knowledge, by describing the role of it</w:t>
      </w:r>
      <w:r w:rsidRPr="0050785F">
        <w:rPr>
          <w:rFonts w:cstheme="minorHAnsi"/>
          <w:lang w:val="en-US"/>
        </w:rPr>
        <w:t xml:space="preserve">. 3) </w:t>
      </w:r>
      <w:r w:rsidRPr="0050785F">
        <w:rPr>
          <w:rFonts w:cstheme="minorHAnsi"/>
          <w:bCs/>
          <w:lang w:val="en-US"/>
        </w:rPr>
        <w:t>Some panels might need support to think deeper and broader when it comes to communication, e.g. how it connects to social value, “</w:t>
      </w:r>
      <w:proofErr w:type="spellStart"/>
      <w:r w:rsidRPr="0050785F">
        <w:rPr>
          <w:rFonts w:cstheme="minorHAnsi"/>
          <w:bCs/>
          <w:lang w:val="en-US"/>
        </w:rPr>
        <w:t>samverkan</w:t>
      </w:r>
      <w:proofErr w:type="spellEnd"/>
      <w:r w:rsidRPr="0050785F">
        <w:rPr>
          <w:rFonts w:cstheme="minorHAnsi"/>
          <w:bCs/>
          <w:lang w:val="en-US"/>
        </w:rPr>
        <w:t>” and collaborative methods.</w:t>
      </w:r>
    </w:p>
    <w:p w:rsidR="00202074" w:rsidRPr="0050785F" w:rsidRDefault="00202074" w:rsidP="00202074">
      <w:pPr>
        <w:rPr>
          <w:rFonts w:cs="Times New Roman"/>
          <w:i/>
          <w:color w:val="000000"/>
        </w:rPr>
      </w:pPr>
      <w:r w:rsidRPr="0050785F">
        <w:rPr>
          <w:rFonts w:cs="Times New Roman"/>
          <w:i/>
          <w:color w:val="000000"/>
        </w:rPr>
        <w:t>In addition: See Eva’s presentation at the Loop</w:t>
      </w:r>
      <w:r w:rsidR="009436EC" w:rsidRPr="0050785F">
        <w:rPr>
          <w:rFonts w:cs="Times New Roman"/>
          <w:i/>
          <w:color w:val="000000"/>
        </w:rPr>
        <w:t xml:space="preserve">, and the notes </w:t>
      </w:r>
      <w:r w:rsidR="007F5647" w:rsidRPr="0050785F">
        <w:rPr>
          <w:rFonts w:cs="Times New Roman"/>
          <w:i/>
          <w:color w:val="000000"/>
        </w:rPr>
        <w:t xml:space="preserve">and presentation </w:t>
      </w:r>
      <w:r w:rsidR="009436EC" w:rsidRPr="0050785F">
        <w:rPr>
          <w:rFonts w:cs="Times New Roman"/>
          <w:i/>
          <w:color w:val="000000"/>
        </w:rPr>
        <w:t>of Eva</w:t>
      </w:r>
      <w:r w:rsidR="007F5647" w:rsidRPr="0050785F">
        <w:rPr>
          <w:rFonts w:cs="Times New Roman"/>
          <w:i/>
          <w:color w:val="000000"/>
        </w:rPr>
        <w:t xml:space="preserve"> </w:t>
      </w:r>
      <w:r w:rsidR="009436EC" w:rsidRPr="0050785F">
        <w:rPr>
          <w:rFonts w:cs="Times New Roman"/>
          <w:i/>
          <w:color w:val="000000"/>
        </w:rPr>
        <w:t>last year, also at the Loop</w:t>
      </w:r>
      <w:r w:rsidRPr="0050785F">
        <w:rPr>
          <w:rFonts w:cs="Times New Roman"/>
          <w:i/>
          <w:color w:val="000000"/>
        </w:rPr>
        <w:t>.</w:t>
      </w:r>
    </w:p>
    <w:p w:rsidR="0000514E" w:rsidRDefault="0000514E" w:rsidP="009436EC">
      <w:pPr>
        <w:rPr>
          <w:rFonts w:cs="Times New Roman"/>
          <w:b/>
          <w:i/>
          <w:iCs/>
          <w:color w:val="000000"/>
        </w:rPr>
      </w:pPr>
    </w:p>
    <w:p w:rsidR="00BC0C99" w:rsidRPr="0050785F" w:rsidRDefault="00202074" w:rsidP="009436EC">
      <w:pPr>
        <w:rPr>
          <w:rFonts w:cs="Times New Roman"/>
          <w:color w:val="000000"/>
        </w:rPr>
      </w:pPr>
      <w:proofErr w:type="spellStart"/>
      <w:r w:rsidRPr="0050785F">
        <w:rPr>
          <w:rFonts w:cs="Times New Roman"/>
          <w:b/>
          <w:i/>
          <w:iCs/>
          <w:color w:val="000000"/>
        </w:rPr>
        <w:t>Örjan</w:t>
      </w:r>
      <w:proofErr w:type="spellEnd"/>
      <w:r w:rsidRPr="0050785F">
        <w:rPr>
          <w:rFonts w:cs="Times New Roman"/>
          <w:b/>
          <w:i/>
          <w:iCs/>
          <w:color w:val="000000"/>
        </w:rPr>
        <w:t xml:space="preserve"> </w:t>
      </w:r>
      <w:proofErr w:type="spellStart"/>
      <w:r w:rsidRPr="0050785F">
        <w:rPr>
          <w:rFonts w:cs="Times New Roman"/>
          <w:b/>
          <w:i/>
          <w:iCs/>
          <w:color w:val="000000"/>
        </w:rPr>
        <w:t>Bodin</w:t>
      </w:r>
      <w:proofErr w:type="spellEnd"/>
      <w:r w:rsidRPr="0050785F">
        <w:rPr>
          <w:rFonts w:cs="Times New Roman"/>
          <w:color w:val="000000"/>
        </w:rPr>
        <w:t xml:space="preserve"> </w:t>
      </w:r>
      <w:r w:rsidR="00D87A0E">
        <w:rPr>
          <w:rFonts w:cs="Times New Roman"/>
          <w:color w:val="000000"/>
        </w:rPr>
        <w:t>has been successful several times.</w:t>
      </w:r>
    </w:p>
    <w:p w:rsidR="00753958" w:rsidRDefault="00275771" w:rsidP="00202074">
      <w:pPr>
        <w:rPr>
          <w:rFonts w:cs="Times New Roman"/>
          <w:color w:val="000000"/>
        </w:rPr>
      </w:pPr>
      <w:proofErr w:type="spellStart"/>
      <w:r w:rsidRPr="00275771">
        <w:rPr>
          <w:rFonts w:cs="Times New Roman"/>
          <w:color w:val="000000"/>
        </w:rPr>
        <w:t>Örjan</w:t>
      </w:r>
      <w:proofErr w:type="spellEnd"/>
      <w:r w:rsidRPr="00275771">
        <w:rPr>
          <w:rFonts w:cs="Times New Roman"/>
          <w:color w:val="000000"/>
        </w:rPr>
        <w:t xml:space="preserve"> </w:t>
      </w:r>
      <w:r w:rsidR="00F21113">
        <w:rPr>
          <w:rFonts w:cs="Times New Roman"/>
          <w:color w:val="000000"/>
        </w:rPr>
        <w:t>remarks</w:t>
      </w:r>
      <w:r>
        <w:rPr>
          <w:rFonts w:cs="Times New Roman"/>
          <w:color w:val="000000"/>
        </w:rPr>
        <w:t xml:space="preserve"> that it’s really hard to figure out how to get funding from FORMAS. Easily becomes anecdotal evidence. A more systematic assessment of what makes a good FORMAS</w:t>
      </w:r>
      <w:r w:rsidR="00D87A0E">
        <w:rPr>
          <w:rFonts w:cs="Times New Roman"/>
          <w:color w:val="000000"/>
        </w:rPr>
        <w:t xml:space="preserve"> proposal is much welcome</w:t>
      </w:r>
      <w:r>
        <w:rPr>
          <w:rFonts w:cs="Times New Roman"/>
          <w:color w:val="000000"/>
        </w:rPr>
        <w:t xml:space="preserve">, e.g. based on an assessment of a large amount of successful proposals. For the year 2014 </w:t>
      </w:r>
      <w:proofErr w:type="spellStart"/>
      <w:r w:rsidRPr="00275771">
        <w:rPr>
          <w:rFonts w:cs="Times New Roman"/>
          <w:color w:val="000000"/>
        </w:rPr>
        <w:t>Örjan</w:t>
      </w:r>
      <w:proofErr w:type="spellEnd"/>
      <w:r>
        <w:rPr>
          <w:rFonts w:cs="Times New Roman"/>
          <w:color w:val="000000"/>
        </w:rPr>
        <w:t xml:space="preserve"> made a first attempt of such an assessment. This was partly triggered </w:t>
      </w:r>
      <w:r w:rsidR="00693916">
        <w:rPr>
          <w:rFonts w:cs="Times New Roman"/>
          <w:color w:val="000000"/>
        </w:rPr>
        <w:t xml:space="preserve">by SLU standing out in the number of granted proposals. However, when corrected for the number of submitted proposals, SLU </w:t>
      </w:r>
      <w:r w:rsidR="00753958">
        <w:rPr>
          <w:rFonts w:cs="Times New Roman"/>
          <w:color w:val="000000"/>
        </w:rPr>
        <w:t xml:space="preserve">is somewhere in the middle (lesson: increase the number of proposals). </w:t>
      </w:r>
    </w:p>
    <w:p w:rsidR="00753958" w:rsidRDefault="00753958" w:rsidP="00202074">
      <w:pPr>
        <w:rPr>
          <w:rFonts w:cs="Times New Roman"/>
          <w:color w:val="000000"/>
        </w:rPr>
      </w:pPr>
      <w:r>
        <w:rPr>
          <w:rFonts w:cs="Times New Roman"/>
          <w:color w:val="000000"/>
        </w:rPr>
        <w:t>The assessment further focused on principal</w:t>
      </w:r>
      <w:r w:rsidR="00693916">
        <w:rPr>
          <w:rFonts w:cs="Times New Roman"/>
          <w:color w:val="000000"/>
        </w:rPr>
        <w:t xml:space="preserve"> investigators, </w:t>
      </w:r>
      <w:r>
        <w:rPr>
          <w:rFonts w:cs="Times New Roman"/>
          <w:color w:val="000000"/>
        </w:rPr>
        <w:t xml:space="preserve">also because that </w:t>
      </w:r>
      <w:r w:rsidR="00693916">
        <w:rPr>
          <w:rFonts w:cs="Times New Roman"/>
          <w:color w:val="000000"/>
        </w:rPr>
        <w:t>information</w:t>
      </w:r>
      <w:r>
        <w:rPr>
          <w:rFonts w:cs="Times New Roman"/>
          <w:color w:val="000000"/>
        </w:rPr>
        <w:t xml:space="preserve"> is readily available</w:t>
      </w:r>
      <w:r w:rsidR="00693916">
        <w:rPr>
          <w:rFonts w:cs="Times New Roman"/>
          <w:color w:val="000000"/>
        </w:rPr>
        <w:t xml:space="preserve">. </w:t>
      </w:r>
      <w:r>
        <w:rPr>
          <w:rFonts w:cs="Times New Roman"/>
          <w:color w:val="000000"/>
        </w:rPr>
        <w:t>T</w:t>
      </w:r>
      <w:r w:rsidR="00C57A4B">
        <w:rPr>
          <w:rFonts w:cs="Times New Roman"/>
          <w:color w:val="000000"/>
        </w:rPr>
        <w:t>hough the average person getting funded that year was quite experienced, the</w:t>
      </w:r>
      <w:r>
        <w:rPr>
          <w:rFonts w:cs="Times New Roman"/>
          <w:color w:val="000000"/>
        </w:rPr>
        <w:t xml:space="preserve"> distribution of number of years since the PI defended his/her PhD thesis was wide, indicating that there is </w:t>
      </w:r>
      <w:r w:rsidR="00C57A4B">
        <w:rPr>
          <w:rFonts w:cs="Times New Roman"/>
          <w:color w:val="000000"/>
        </w:rPr>
        <w:t xml:space="preserve">no problem </w:t>
      </w:r>
      <w:r>
        <w:rPr>
          <w:rFonts w:cs="Times New Roman"/>
          <w:color w:val="000000"/>
        </w:rPr>
        <w:t xml:space="preserve">getting a grant even for ECR researchers. And various calls, like the Mobility grant, are by definition for ECRs. </w:t>
      </w:r>
    </w:p>
    <w:p w:rsidR="00C57A4B" w:rsidRDefault="00C57A4B" w:rsidP="00202074">
      <w:pPr>
        <w:rPr>
          <w:rFonts w:cs="Times New Roman"/>
          <w:color w:val="000000"/>
        </w:rPr>
      </w:pPr>
      <w:r>
        <w:rPr>
          <w:rFonts w:cs="Times New Roman"/>
          <w:color w:val="000000"/>
        </w:rPr>
        <w:t>Number of publications was the same thing. The average is quite high, but the distribution super broad, so a long list of publications is not essential. And same for H-Index (mean 12</w:t>
      </w:r>
      <w:proofErr w:type="gramStart"/>
      <w:r>
        <w:rPr>
          <w:rFonts w:cs="Times New Roman"/>
          <w:color w:val="000000"/>
        </w:rPr>
        <w:t>,3</w:t>
      </w:r>
      <w:proofErr w:type="gramEnd"/>
      <w:r>
        <w:rPr>
          <w:rFonts w:cs="Times New Roman"/>
          <w:color w:val="000000"/>
        </w:rPr>
        <w:t>), M-index (0.83), and number of citations (702), all with a broad distribution. So from a bibliometric point of view, you don’t have to be a superstar to get funding from FORMAS. So your CV is important, but also not that important. But, of course, more experienced researchers had a longer period of shaping their field and become recognizable by reviewers. Yet, you need to show novelty as well. So here the need for a balancing act between familiarity and novelty</w:t>
      </w:r>
      <w:r w:rsidR="004E6768">
        <w:rPr>
          <w:rFonts w:cs="Times New Roman"/>
          <w:color w:val="000000"/>
        </w:rPr>
        <w:t xml:space="preserve"> (but be careful writing novelty explicitly, it can put reviewers off if they don’t agree).</w:t>
      </w:r>
    </w:p>
    <w:p w:rsidR="00C57A4B" w:rsidRDefault="00C57A4B" w:rsidP="00202074">
      <w:pPr>
        <w:rPr>
          <w:rFonts w:cs="Times New Roman"/>
          <w:color w:val="000000"/>
        </w:rPr>
      </w:pPr>
      <w:proofErr w:type="spellStart"/>
      <w:r w:rsidRPr="00275771">
        <w:rPr>
          <w:rFonts w:cs="Times New Roman"/>
          <w:color w:val="000000"/>
        </w:rPr>
        <w:lastRenderedPageBreak/>
        <w:t>Örjan</w:t>
      </w:r>
      <w:proofErr w:type="spellEnd"/>
      <w:r w:rsidR="00186F8B">
        <w:rPr>
          <w:rFonts w:cs="Times New Roman"/>
          <w:color w:val="000000"/>
        </w:rPr>
        <w:t xml:space="preserve"> also shares some personal reflections and </w:t>
      </w:r>
      <w:r>
        <w:rPr>
          <w:rFonts w:cs="Times New Roman"/>
          <w:color w:val="000000"/>
        </w:rPr>
        <w:t>anecdotal evidence</w:t>
      </w:r>
      <w:r w:rsidR="00186F8B">
        <w:rPr>
          <w:rFonts w:cs="Times New Roman"/>
          <w:color w:val="000000"/>
        </w:rPr>
        <w:t>.</w:t>
      </w:r>
      <w:r>
        <w:rPr>
          <w:rFonts w:cs="Times New Roman"/>
          <w:color w:val="000000"/>
        </w:rPr>
        <w:t xml:space="preserve"> </w:t>
      </w:r>
      <w:proofErr w:type="spellStart"/>
      <w:r>
        <w:rPr>
          <w:rFonts w:cs="Times New Roman"/>
          <w:color w:val="000000"/>
        </w:rPr>
        <w:t>Formas</w:t>
      </w:r>
      <w:proofErr w:type="spellEnd"/>
      <w:r>
        <w:rPr>
          <w:rFonts w:cs="Times New Roman"/>
          <w:color w:val="000000"/>
        </w:rPr>
        <w:t xml:space="preserve"> focuses on applied research (but not exclusively). </w:t>
      </w:r>
      <w:proofErr w:type="spellStart"/>
      <w:r>
        <w:rPr>
          <w:rFonts w:cs="Times New Roman"/>
          <w:color w:val="000000"/>
        </w:rPr>
        <w:t>Interdisciplinarity</w:t>
      </w:r>
      <w:proofErr w:type="spellEnd"/>
      <w:r>
        <w:rPr>
          <w:rFonts w:cs="Times New Roman"/>
          <w:color w:val="000000"/>
        </w:rPr>
        <w:t xml:space="preserve"> is favoured, but it might be favourable to not go </w:t>
      </w:r>
      <w:r w:rsidR="004E6768">
        <w:rPr>
          <w:rFonts w:cs="Times New Roman"/>
          <w:color w:val="000000"/>
        </w:rPr>
        <w:t>hard</w:t>
      </w:r>
      <w:r w:rsidR="00F21113">
        <w:rPr>
          <w:rFonts w:cs="Times New Roman"/>
          <w:color w:val="000000"/>
        </w:rPr>
        <w:t>-</w:t>
      </w:r>
      <w:r w:rsidR="004E6768">
        <w:rPr>
          <w:rFonts w:cs="Times New Roman"/>
          <w:color w:val="000000"/>
        </w:rPr>
        <w:t>core</w:t>
      </w:r>
      <w:r>
        <w:rPr>
          <w:rFonts w:cs="Times New Roman"/>
          <w:color w:val="000000"/>
        </w:rPr>
        <w:t xml:space="preserve"> as evaluators themselves are likely trained in an </w:t>
      </w:r>
      <w:r w:rsidRPr="004E6768">
        <w:rPr>
          <w:rFonts w:cs="Times New Roman"/>
          <w:i/>
          <w:color w:val="000000"/>
        </w:rPr>
        <w:t>intra</w:t>
      </w:r>
      <w:r w:rsidR="00F21113">
        <w:rPr>
          <w:rFonts w:cs="Times New Roman"/>
          <w:i/>
          <w:color w:val="000000"/>
        </w:rPr>
        <w:t>-</w:t>
      </w:r>
      <w:r>
        <w:rPr>
          <w:rFonts w:cs="Times New Roman"/>
          <w:color w:val="000000"/>
        </w:rPr>
        <w:t xml:space="preserve">disciplinary area. </w:t>
      </w:r>
      <w:r w:rsidR="004E6768">
        <w:rPr>
          <w:rFonts w:cs="Times New Roman"/>
          <w:color w:val="000000"/>
        </w:rPr>
        <w:t xml:space="preserve">So might be good to have a home discipline. Stakeholder engagement is favoured.  </w:t>
      </w:r>
    </w:p>
    <w:p w:rsidR="004E6768" w:rsidRDefault="00186F8B" w:rsidP="00202074">
      <w:pPr>
        <w:rPr>
          <w:rFonts w:cs="Times New Roman"/>
          <w:color w:val="000000"/>
        </w:rPr>
      </w:pPr>
      <w:r>
        <w:rPr>
          <w:rFonts w:cs="Times New Roman"/>
          <w:color w:val="000000"/>
        </w:rPr>
        <w:t>Have</w:t>
      </w:r>
      <w:r w:rsidR="004E6768">
        <w:rPr>
          <w:rFonts w:cs="Times New Roman"/>
          <w:color w:val="000000"/>
        </w:rPr>
        <w:t xml:space="preserve"> a compelling </w:t>
      </w:r>
      <w:proofErr w:type="gramStart"/>
      <w:r w:rsidR="004E6768">
        <w:rPr>
          <w:rFonts w:cs="Times New Roman"/>
          <w:color w:val="000000"/>
        </w:rPr>
        <w:t>story, that</w:t>
      </w:r>
      <w:proofErr w:type="gramEnd"/>
      <w:r w:rsidR="004E6768">
        <w:rPr>
          <w:rFonts w:cs="Times New Roman"/>
          <w:color w:val="000000"/>
        </w:rPr>
        <w:t xml:space="preserve"> triggers people’s imagination. Triggers curiosity. Revisits ‘old truths’. Title is instrumental here. Use the title to spark interest and imagination. Helps to stick out. Again, balance between familiarity and novelty. </w:t>
      </w:r>
      <w:r w:rsidR="00F21113">
        <w:rPr>
          <w:rFonts w:cs="Times New Roman"/>
          <w:color w:val="000000"/>
        </w:rPr>
        <w:t xml:space="preserve">Trendy. </w:t>
      </w:r>
      <w:r w:rsidR="004E6768">
        <w:rPr>
          <w:rFonts w:cs="Times New Roman"/>
          <w:color w:val="000000"/>
        </w:rPr>
        <w:t>Link with current debates</w:t>
      </w:r>
      <w:r w:rsidR="00F21113">
        <w:rPr>
          <w:rFonts w:cs="Times New Roman"/>
          <w:color w:val="000000"/>
        </w:rPr>
        <w:t xml:space="preserve"> (</w:t>
      </w:r>
      <w:r>
        <w:rPr>
          <w:rFonts w:cs="Times New Roman"/>
          <w:color w:val="000000"/>
        </w:rPr>
        <w:t>many</w:t>
      </w:r>
      <w:r w:rsidR="00F21113">
        <w:rPr>
          <w:rFonts w:cs="Times New Roman"/>
          <w:color w:val="000000"/>
        </w:rPr>
        <w:t xml:space="preserve"> evaluators are Swedish)</w:t>
      </w:r>
      <w:r w:rsidR="004E6768">
        <w:rPr>
          <w:rFonts w:cs="Times New Roman"/>
          <w:color w:val="000000"/>
        </w:rPr>
        <w:t xml:space="preserve">. </w:t>
      </w:r>
      <w:r>
        <w:rPr>
          <w:rFonts w:cs="Times New Roman"/>
          <w:color w:val="000000"/>
        </w:rPr>
        <w:t>Also, the committee is broad, so don’t make your narrative too complicated.</w:t>
      </w:r>
    </w:p>
    <w:p w:rsidR="00202074" w:rsidRPr="0050785F" w:rsidRDefault="00202074" w:rsidP="00202074">
      <w:pPr>
        <w:rPr>
          <w:rFonts w:cs="Times New Roman"/>
          <w:i/>
          <w:color w:val="000000"/>
        </w:rPr>
      </w:pPr>
      <w:r w:rsidRPr="0050785F">
        <w:rPr>
          <w:rFonts w:cs="Times New Roman"/>
          <w:i/>
          <w:color w:val="000000"/>
        </w:rPr>
        <w:t xml:space="preserve">In addition: See </w:t>
      </w:r>
      <w:proofErr w:type="spellStart"/>
      <w:r w:rsidRPr="0050785F">
        <w:rPr>
          <w:rFonts w:cs="Times New Roman"/>
          <w:i/>
          <w:color w:val="000000"/>
        </w:rPr>
        <w:t>Örjan’s</w:t>
      </w:r>
      <w:proofErr w:type="spellEnd"/>
      <w:r w:rsidRPr="0050785F">
        <w:rPr>
          <w:rFonts w:cs="Times New Roman"/>
          <w:i/>
          <w:color w:val="000000"/>
        </w:rPr>
        <w:t xml:space="preserve"> presentation at the Loop</w:t>
      </w:r>
      <w:r w:rsidR="009436EC" w:rsidRPr="0050785F">
        <w:rPr>
          <w:rFonts w:cs="Times New Roman"/>
          <w:i/>
          <w:color w:val="000000"/>
        </w:rPr>
        <w:t>, and the notes and presentation of Örjan on VR last year, also on the Loop</w:t>
      </w:r>
    </w:p>
    <w:p w:rsidR="0000514E" w:rsidRDefault="0000514E" w:rsidP="009436EC">
      <w:pPr>
        <w:rPr>
          <w:rFonts w:cs="Times New Roman"/>
          <w:b/>
          <w:i/>
          <w:iCs/>
          <w:color w:val="000000"/>
        </w:rPr>
      </w:pPr>
    </w:p>
    <w:p w:rsidR="00E36229" w:rsidRPr="0050785F" w:rsidRDefault="009436EC" w:rsidP="009436EC">
      <w:pPr>
        <w:rPr>
          <w:rFonts w:cs="Times New Roman"/>
          <w:lang w:val="en-US"/>
        </w:rPr>
      </w:pPr>
      <w:r w:rsidRPr="0050785F">
        <w:rPr>
          <w:rFonts w:cs="Times New Roman"/>
          <w:b/>
          <w:i/>
          <w:iCs/>
          <w:color w:val="000000"/>
        </w:rPr>
        <w:t xml:space="preserve">Matilda </w:t>
      </w:r>
      <w:proofErr w:type="spellStart"/>
      <w:r w:rsidRPr="0050785F">
        <w:rPr>
          <w:rFonts w:cs="Times New Roman"/>
          <w:b/>
          <w:i/>
          <w:iCs/>
          <w:color w:val="000000"/>
        </w:rPr>
        <w:t>Valman</w:t>
      </w:r>
      <w:proofErr w:type="spellEnd"/>
      <w:r w:rsidR="00202074" w:rsidRPr="0050785F">
        <w:rPr>
          <w:rFonts w:cs="Times New Roman"/>
          <w:color w:val="000000"/>
        </w:rPr>
        <w:t xml:space="preserve"> </w:t>
      </w:r>
      <w:r w:rsidR="00F21113">
        <w:rPr>
          <w:rFonts w:cs="Times New Roman"/>
          <w:color w:val="000000"/>
        </w:rPr>
        <w:t xml:space="preserve">is a panellist on FORMAS evaluation panels. </w:t>
      </w:r>
    </w:p>
    <w:p w:rsidR="009436EC" w:rsidRDefault="00F21113" w:rsidP="0039105C">
      <w:pPr>
        <w:rPr>
          <w:rFonts w:cs="Times New Roman"/>
          <w:lang w:val="en-US"/>
        </w:rPr>
      </w:pPr>
      <w:r w:rsidRPr="00F21113">
        <w:rPr>
          <w:rFonts w:cs="Times New Roman"/>
          <w:lang w:val="en-US"/>
        </w:rPr>
        <w:t xml:space="preserve">FORMAS has 10 panels – read about them on the website. </w:t>
      </w:r>
      <w:r>
        <w:rPr>
          <w:rFonts w:cs="Times New Roman"/>
          <w:lang w:val="en-US"/>
        </w:rPr>
        <w:t xml:space="preserve">Panelists is a mix of scientists and people working in society, often agencies and authorities. </w:t>
      </w:r>
      <w:r w:rsidR="00186F8B">
        <w:rPr>
          <w:rFonts w:cs="Times New Roman"/>
          <w:lang w:val="en-US"/>
        </w:rPr>
        <w:t>I</w:t>
      </w:r>
      <w:r>
        <w:rPr>
          <w:rFonts w:cs="Times New Roman"/>
          <w:lang w:val="en-US"/>
        </w:rPr>
        <w:t xml:space="preserve">f you are a bit social </w:t>
      </w:r>
      <w:r w:rsidR="00A03135">
        <w:rPr>
          <w:rFonts w:cs="Times New Roman"/>
          <w:lang w:val="en-US"/>
        </w:rPr>
        <w:t>sciences</w:t>
      </w:r>
      <w:r>
        <w:rPr>
          <w:rFonts w:cs="Times New Roman"/>
          <w:lang w:val="en-US"/>
        </w:rPr>
        <w:t xml:space="preserve">, </w:t>
      </w:r>
      <w:r w:rsidR="00186F8B">
        <w:rPr>
          <w:rFonts w:cs="Times New Roman"/>
          <w:lang w:val="en-US"/>
        </w:rPr>
        <w:t>there is a good change that you’re</w:t>
      </w:r>
      <w:r>
        <w:rPr>
          <w:rFonts w:cs="Times New Roman"/>
          <w:lang w:val="en-US"/>
        </w:rPr>
        <w:t xml:space="preserve"> evaluated by panel 10, even if you applied to a different panel</w:t>
      </w:r>
      <w:r w:rsidR="00A03135">
        <w:rPr>
          <w:rFonts w:cs="Times New Roman"/>
          <w:lang w:val="en-US"/>
        </w:rPr>
        <w:t xml:space="preserve"> (so look into panel</w:t>
      </w:r>
      <w:r w:rsidR="00186F8B">
        <w:rPr>
          <w:rFonts w:cs="Times New Roman"/>
          <w:lang w:val="en-US"/>
        </w:rPr>
        <w:t xml:space="preserve"> 10 as well</w:t>
      </w:r>
      <w:r w:rsidR="00A03135">
        <w:rPr>
          <w:rFonts w:cs="Times New Roman"/>
          <w:lang w:val="en-US"/>
        </w:rPr>
        <w:t>)</w:t>
      </w:r>
      <w:r>
        <w:rPr>
          <w:rFonts w:cs="Times New Roman"/>
          <w:lang w:val="en-US"/>
        </w:rPr>
        <w:t xml:space="preserve">. Application </w:t>
      </w:r>
      <w:r w:rsidR="00A03135">
        <w:rPr>
          <w:rFonts w:cs="Times New Roman"/>
          <w:lang w:val="en-US"/>
        </w:rPr>
        <w:t>i</w:t>
      </w:r>
      <w:r>
        <w:rPr>
          <w:rFonts w:cs="Times New Roman"/>
          <w:lang w:val="en-US"/>
        </w:rPr>
        <w:t xml:space="preserve">s reviewed by 3 or 4 people. </w:t>
      </w:r>
      <w:r w:rsidR="00A03135">
        <w:rPr>
          <w:rFonts w:cs="Times New Roman"/>
          <w:lang w:val="en-US"/>
        </w:rPr>
        <w:t xml:space="preserve">Grades run from 1 – 7. You need high grades on each of the 5 sections, but hardly ever someone gets a 7 on all sections. Basically you need a 6 on all sections. </w:t>
      </w:r>
    </w:p>
    <w:p w:rsidR="00E36A78" w:rsidRDefault="00A03135" w:rsidP="0039105C">
      <w:pPr>
        <w:rPr>
          <w:rFonts w:cs="Times New Roman"/>
          <w:lang w:val="en-US"/>
        </w:rPr>
      </w:pPr>
      <w:r>
        <w:rPr>
          <w:rFonts w:cs="Times New Roman"/>
          <w:lang w:val="en-US"/>
        </w:rPr>
        <w:t xml:space="preserve">Research question section is most important. If applications have the same end scores, evaluators read again the research question sections to decide. </w:t>
      </w:r>
    </w:p>
    <w:p w:rsidR="00E36A78" w:rsidRDefault="00A03135" w:rsidP="0039105C">
      <w:pPr>
        <w:rPr>
          <w:rFonts w:cs="Times New Roman"/>
          <w:lang w:val="en-US"/>
        </w:rPr>
      </w:pPr>
      <w:r>
        <w:rPr>
          <w:rFonts w:cs="Times New Roman"/>
          <w:lang w:val="en-US"/>
        </w:rPr>
        <w:t>Methods and performance section: remember that your evaluators may be fr</w:t>
      </w:r>
      <w:r w:rsidR="00186F8B">
        <w:rPr>
          <w:rFonts w:cs="Times New Roman"/>
          <w:lang w:val="en-US"/>
        </w:rPr>
        <w:t>om a whole different discipline</w:t>
      </w:r>
      <w:r>
        <w:rPr>
          <w:rFonts w:cs="Times New Roman"/>
          <w:lang w:val="en-US"/>
        </w:rPr>
        <w:t xml:space="preserve"> – so help them understand your methods section. Not only what you are going to do, but also how you are going to do it. </w:t>
      </w:r>
      <w:r w:rsidR="00186F8B">
        <w:rPr>
          <w:rFonts w:cs="Times New Roman"/>
          <w:lang w:val="en-US"/>
        </w:rPr>
        <w:t>Not forget, t</w:t>
      </w:r>
      <w:r>
        <w:rPr>
          <w:rFonts w:cs="Times New Roman"/>
          <w:lang w:val="en-US"/>
        </w:rPr>
        <w:t xml:space="preserve">hey will be able to assess </w:t>
      </w:r>
      <w:r w:rsidRPr="00186F8B">
        <w:rPr>
          <w:rFonts w:cs="Times New Roman"/>
          <w:i/>
          <w:lang w:val="en-US"/>
        </w:rPr>
        <w:t>feasibility</w:t>
      </w:r>
      <w:r>
        <w:rPr>
          <w:rFonts w:cs="Times New Roman"/>
          <w:lang w:val="en-US"/>
        </w:rPr>
        <w:t xml:space="preserve"> very well</w:t>
      </w:r>
      <w:r w:rsidR="00186F8B">
        <w:rPr>
          <w:rFonts w:cs="Times New Roman"/>
          <w:lang w:val="en-US"/>
        </w:rPr>
        <w:t>, so be realistic</w:t>
      </w:r>
      <w:r>
        <w:rPr>
          <w:rFonts w:cs="Times New Roman"/>
          <w:lang w:val="en-US"/>
        </w:rPr>
        <w:t xml:space="preserve">. </w:t>
      </w:r>
    </w:p>
    <w:p w:rsidR="00E36A78" w:rsidRDefault="00A03135" w:rsidP="0039105C">
      <w:pPr>
        <w:rPr>
          <w:rFonts w:cs="Times New Roman"/>
          <w:lang w:val="en-US"/>
        </w:rPr>
      </w:pPr>
      <w:r>
        <w:rPr>
          <w:rFonts w:cs="Times New Roman"/>
          <w:lang w:val="en-US"/>
        </w:rPr>
        <w:t xml:space="preserve">Scientific competence section: agree that it’s not super important, but it will be reviewed. If you don’t have a long CV, explain why you are still able to manage the proposal. Also, if you apply with co-applicants, the group will be evaluated as a group. So be strategic here, and come up with a </w:t>
      </w:r>
      <w:r w:rsidR="00E36A78">
        <w:rPr>
          <w:rFonts w:cs="Times New Roman"/>
          <w:lang w:val="en-US"/>
        </w:rPr>
        <w:t>plan for</w:t>
      </w:r>
      <w:r>
        <w:rPr>
          <w:rFonts w:cs="Times New Roman"/>
          <w:lang w:val="en-US"/>
        </w:rPr>
        <w:t xml:space="preserve"> how the group will work</w:t>
      </w:r>
      <w:r w:rsidR="00E36A78">
        <w:rPr>
          <w:rFonts w:cs="Times New Roman"/>
          <w:lang w:val="en-US"/>
        </w:rPr>
        <w:t xml:space="preserve"> together</w:t>
      </w:r>
      <w:r>
        <w:rPr>
          <w:rFonts w:cs="Times New Roman"/>
          <w:lang w:val="en-US"/>
        </w:rPr>
        <w:t>. Explain clearly not just that you will do activities</w:t>
      </w:r>
      <w:r w:rsidR="00186F8B">
        <w:rPr>
          <w:rFonts w:cs="Times New Roman"/>
          <w:lang w:val="en-US"/>
        </w:rPr>
        <w:t xml:space="preserve"> (run a workshop)</w:t>
      </w:r>
      <w:r>
        <w:rPr>
          <w:rFonts w:cs="Times New Roman"/>
          <w:lang w:val="en-US"/>
        </w:rPr>
        <w:t xml:space="preserve">, but also why and how the results </w:t>
      </w:r>
      <w:r w:rsidR="00186F8B">
        <w:rPr>
          <w:rFonts w:cs="Times New Roman"/>
          <w:lang w:val="en-US"/>
        </w:rPr>
        <w:t xml:space="preserve">of these activities </w:t>
      </w:r>
      <w:r>
        <w:rPr>
          <w:rFonts w:cs="Times New Roman"/>
          <w:lang w:val="en-US"/>
        </w:rPr>
        <w:t xml:space="preserve">will feed into your research and communicated to stakeholders. </w:t>
      </w:r>
    </w:p>
    <w:p w:rsidR="00A03135" w:rsidRDefault="00E36A78" w:rsidP="0039105C">
      <w:pPr>
        <w:rPr>
          <w:rFonts w:cs="Times New Roman"/>
          <w:lang w:val="en-US"/>
        </w:rPr>
      </w:pPr>
      <w:r>
        <w:rPr>
          <w:rFonts w:cs="Times New Roman"/>
          <w:lang w:val="en-US"/>
        </w:rPr>
        <w:t xml:space="preserve">Societal value section is really important for FORMAS. Don’t do ‘sustainable development’ washing. Be specific. Be specific how stakeholders will use your results, discuss how it is valuable for them (remember that evaluators may be potential stakeholders). </w:t>
      </w:r>
    </w:p>
    <w:p w:rsidR="00E36A78" w:rsidRPr="00F21113" w:rsidRDefault="00E36A78" w:rsidP="0039105C">
      <w:pPr>
        <w:rPr>
          <w:rFonts w:cs="Times New Roman"/>
          <w:lang w:val="en-US"/>
        </w:rPr>
      </w:pPr>
      <w:r>
        <w:rPr>
          <w:rFonts w:cs="Times New Roman"/>
          <w:lang w:val="en-US"/>
        </w:rPr>
        <w:t xml:space="preserve">Communication with stakeholders and users section: this is where many proposals fall short. Come with a good plan. Be specific. Reviewers </w:t>
      </w:r>
      <w:r w:rsidR="00186F8B">
        <w:rPr>
          <w:rFonts w:cs="Times New Roman"/>
          <w:lang w:val="en-US"/>
        </w:rPr>
        <w:t xml:space="preserve">will </w:t>
      </w:r>
      <w:r>
        <w:rPr>
          <w:rFonts w:cs="Times New Roman"/>
          <w:lang w:val="en-US"/>
        </w:rPr>
        <w:t>know whether you include the relevant stakeholders or not</w:t>
      </w:r>
      <w:r w:rsidR="00186F8B">
        <w:rPr>
          <w:rFonts w:cs="Times New Roman"/>
          <w:lang w:val="en-US"/>
        </w:rPr>
        <w:t xml:space="preserve"> (in fact they might be your stakeholder)</w:t>
      </w:r>
      <w:r>
        <w:rPr>
          <w:rFonts w:cs="Times New Roman"/>
          <w:lang w:val="en-US"/>
        </w:rPr>
        <w:t>. Make it concrete. How will stakeholders be inv</w:t>
      </w:r>
      <w:r w:rsidR="00186F8B">
        <w:rPr>
          <w:rFonts w:cs="Times New Roman"/>
          <w:lang w:val="en-US"/>
        </w:rPr>
        <w:t>olved? Throughout the research, or o</w:t>
      </w:r>
      <w:r>
        <w:rPr>
          <w:rFonts w:cs="Times New Roman"/>
          <w:lang w:val="en-US"/>
        </w:rPr>
        <w:t>nly in the end</w:t>
      </w:r>
      <w:r w:rsidR="00186F8B">
        <w:rPr>
          <w:rFonts w:cs="Times New Roman"/>
          <w:lang w:val="en-US"/>
        </w:rPr>
        <w:t>?</w:t>
      </w:r>
      <w:r>
        <w:rPr>
          <w:rFonts w:cs="Times New Roman"/>
          <w:lang w:val="en-US"/>
        </w:rPr>
        <w:t xml:space="preserve"> Only through communications? Generally this section is at a too low level. </w:t>
      </w:r>
    </w:p>
    <w:p w:rsidR="00F21113" w:rsidRPr="0050785F" w:rsidRDefault="00F21113" w:rsidP="0039105C">
      <w:pPr>
        <w:rPr>
          <w:rFonts w:cs="Times New Roman"/>
          <w:i/>
          <w:lang w:val="en-US"/>
        </w:rPr>
      </w:pPr>
      <w:r w:rsidRPr="0050785F">
        <w:rPr>
          <w:rFonts w:cs="Times New Roman"/>
          <w:i/>
          <w:color w:val="000000"/>
        </w:rPr>
        <w:t xml:space="preserve">In addition: See </w:t>
      </w:r>
      <w:r>
        <w:rPr>
          <w:rFonts w:cs="Times New Roman"/>
          <w:i/>
          <w:color w:val="000000"/>
        </w:rPr>
        <w:t>Matilda’s</w:t>
      </w:r>
      <w:r w:rsidRPr="0050785F">
        <w:rPr>
          <w:rFonts w:cs="Times New Roman"/>
          <w:i/>
          <w:color w:val="000000"/>
        </w:rPr>
        <w:t xml:space="preserve"> </w:t>
      </w:r>
      <w:r>
        <w:rPr>
          <w:rFonts w:cs="Times New Roman"/>
          <w:i/>
          <w:color w:val="000000"/>
        </w:rPr>
        <w:t>slides</w:t>
      </w:r>
      <w:r w:rsidRPr="0050785F">
        <w:rPr>
          <w:rFonts w:cs="Times New Roman"/>
          <w:i/>
          <w:color w:val="000000"/>
        </w:rPr>
        <w:t xml:space="preserve"> at th</w:t>
      </w:r>
      <w:bookmarkStart w:id="0" w:name="_GoBack"/>
      <w:bookmarkEnd w:id="0"/>
      <w:r w:rsidRPr="0050785F">
        <w:rPr>
          <w:rFonts w:cs="Times New Roman"/>
          <w:i/>
          <w:color w:val="000000"/>
        </w:rPr>
        <w:t>e Loop</w:t>
      </w:r>
    </w:p>
    <w:p w:rsidR="0000514E" w:rsidRDefault="0000514E">
      <w:pPr>
        <w:rPr>
          <w:rFonts w:cs="Times New Roman"/>
          <w:b/>
        </w:rPr>
      </w:pPr>
      <w:r>
        <w:rPr>
          <w:rFonts w:cs="Times New Roman"/>
          <w:b/>
        </w:rPr>
        <w:br w:type="page"/>
      </w:r>
    </w:p>
    <w:p w:rsidR="00E36A78" w:rsidRDefault="00E36A78" w:rsidP="0039105C">
      <w:pPr>
        <w:rPr>
          <w:rFonts w:cs="Times New Roman"/>
          <w:b/>
        </w:rPr>
      </w:pPr>
      <w:r w:rsidRPr="00E36A78">
        <w:rPr>
          <w:rFonts w:cs="Times New Roman"/>
          <w:b/>
        </w:rPr>
        <w:lastRenderedPageBreak/>
        <w:t xml:space="preserve">Thorsten </w:t>
      </w:r>
      <w:proofErr w:type="spellStart"/>
      <w:r w:rsidRPr="00E36A78">
        <w:rPr>
          <w:rFonts w:cs="Times New Roman"/>
          <w:b/>
        </w:rPr>
        <w:t>Blenckner</w:t>
      </w:r>
      <w:proofErr w:type="spellEnd"/>
      <w:r w:rsidR="0000514E">
        <w:rPr>
          <w:rFonts w:cs="Times New Roman"/>
          <w:b/>
        </w:rPr>
        <w:t>, represents the SRC Funding Task Force</w:t>
      </w:r>
    </w:p>
    <w:p w:rsidR="00E36A78" w:rsidRPr="00E36A78" w:rsidRDefault="00E36A78" w:rsidP="0039105C">
      <w:pPr>
        <w:rPr>
          <w:rFonts w:cs="Times New Roman"/>
          <w:i/>
          <w:lang w:val="en-US"/>
        </w:rPr>
      </w:pPr>
      <w:r>
        <w:rPr>
          <w:rFonts w:cs="Times New Roman"/>
        </w:rPr>
        <w:t xml:space="preserve">Following discussions between principal researchers and leadership, </w:t>
      </w:r>
      <w:r w:rsidRPr="00E36A78">
        <w:rPr>
          <w:rFonts w:cs="Times New Roman"/>
        </w:rPr>
        <w:t>SRC</w:t>
      </w:r>
      <w:r>
        <w:rPr>
          <w:rFonts w:cs="Times New Roman"/>
        </w:rPr>
        <w:t xml:space="preserve"> now has a</w:t>
      </w:r>
      <w:r w:rsidRPr="00E36A78">
        <w:rPr>
          <w:rFonts w:cs="Times New Roman"/>
        </w:rPr>
        <w:t xml:space="preserve"> </w:t>
      </w:r>
      <w:r>
        <w:rPr>
          <w:rFonts w:cs="Times New Roman"/>
        </w:rPr>
        <w:t xml:space="preserve">funding </w:t>
      </w:r>
      <w:r w:rsidRPr="00E36A78">
        <w:rPr>
          <w:rFonts w:cs="Times New Roman"/>
        </w:rPr>
        <w:t>taskforce</w:t>
      </w:r>
      <w:r>
        <w:rPr>
          <w:rFonts w:cs="Times New Roman"/>
        </w:rPr>
        <w:t xml:space="preserve"> (until the summer)</w:t>
      </w:r>
      <w:r w:rsidRPr="00E36A78">
        <w:rPr>
          <w:rFonts w:cs="Times New Roman"/>
        </w:rPr>
        <w:t xml:space="preserve">, </w:t>
      </w:r>
      <w:r>
        <w:rPr>
          <w:rFonts w:cs="Times New Roman"/>
        </w:rPr>
        <w:t xml:space="preserve">which </w:t>
      </w:r>
      <w:r w:rsidRPr="00E36A78">
        <w:rPr>
          <w:rFonts w:cs="Times New Roman"/>
        </w:rPr>
        <w:t>will build an internal strategy for being more successful</w:t>
      </w:r>
      <w:r>
        <w:rPr>
          <w:rFonts w:cs="Times New Roman"/>
        </w:rPr>
        <w:t xml:space="preserve"> (VR, FORMAS, EU, MISTRA, VINNOVA, Wallenberg), as well as an organizational learning of proposal writing. Currently brainstorming and generating ideas, which will be </w:t>
      </w:r>
      <w:r w:rsidR="0000514E">
        <w:rPr>
          <w:rFonts w:cs="Times New Roman"/>
        </w:rPr>
        <w:t>prioritized</w:t>
      </w:r>
      <w:r>
        <w:rPr>
          <w:rFonts w:cs="Times New Roman"/>
        </w:rPr>
        <w:t xml:space="preserve"> and discussed with leadership. If you have good ideas, share them with the Task Force. </w:t>
      </w:r>
    </w:p>
    <w:p w:rsidR="00D161CE" w:rsidRDefault="00D161CE" w:rsidP="0039105C">
      <w:pPr>
        <w:rPr>
          <w:rFonts w:cs="Times New Roman"/>
          <w:b/>
          <w:lang w:val="en-US"/>
        </w:rPr>
      </w:pPr>
    </w:p>
    <w:p w:rsidR="0057321A" w:rsidRPr="0000514E" w:rsidRDefault="0057321A" w:rsidP="0039105C">
      <w:pPr>
        <w:rPr>
          <w:rFonts w:cs="Times New Roman"/>
          <w:b/>
          <w:lang w:val="en-US"/>
        </w:rPr>
      </w:pPr>
      <w:r w:rsidRPr="0000514E">
        <w:rPr>
          <w:rFonts w:cs="Times New Roman"/>
          <w:b/>
          <w:lang w:val="en-US"/>
        </w:rPr>
        <w:t xml:space="preserve">The presentation was followed by questions and </w:t>
      </w:r>
      <w:r w:rsidR="006B6EA9" w:rsidRPr="0000514E">
        <w:rPr>
          <w:rFonts w:cs="Times New Roman"/>
          <w:b/>
          <w:lang w:val="en-US"/>
        </w:rPr>
        <w:t xml:space="preserve">plenary </w:t>
      </w:r>
      <w:r w:rsidRPr="0000514E">
        <w:rPr>
          <w:rFonts w:cs="Times New Roman"/>
          <w:b/>
          <w:lang w:val="en-US"/>
        </w:rPr>
        <w:t xml:space="preserve">discussions. </w:t>
      </w:r>
    </w:p>
    <w:p w:rsidR="0000514E" w:rsidRDefault="0000514E" w:rsidP="005E3BF5">
      <w:pPr>
        <w:rPr>
          <w:rFonts w:cs="Times New Roman"/>
        </w:rPr>
      </w:pPr>
      <w:r w:rsidRPr="001F0651">
        <w:rPr>
          <w:rFonts w:cs="Times New Roman"/>
          <w:u w:val="single"/>
        </w:rPr>
        <w:t>Is there a preference for Swedish based research?</w:t>
      </w:r>
      <w:r>
        <w:rPr>
          <w:rFonts w:cs="Times New Roman"/>
        </w:rPr>
        <w:t xml:space="preserve"> Not really. A third of the reviewers is from outside Sweden</w:t>
      </w:r>
      <w:r w:rsidR="005B3416">
        <w:rPr>
          <w:rFonts w:cs="Times New Roman"/>
        </w:rPr>
        <w:t xml:space="preserve">. Specific calls may differ from the annual calls though and may require a Swedish link. </w:t>
      </w:r>
    </w:p>
    <w:p w:rsidR="0000514E" w:rsidRDefault="0000514E" w:rsidP="005E3BF5">
      <w:pPr>
        <w:rPr>
          <w:rFonts w:cs="Times New Roman"/>
        </w:rPr>
      </w:pPr>
      <w:r w:rsidRPr="001F0651">
        <w:rPr>
          <w:rFonts w:cs="Times New Roman"/>
          <w:u w:val="single"/>
        </w:rPr>
        <w:t>Is it strategically wise to bring in senior co-applicants?</w:t>
      </w:r>
      <w:r>
        <w:rPr>
          <w:rFonts w:cs="Times New Roman"/>
        </w:rPr>
        <w:t xml:space="preserve"> Not per se. The CV is not that important compared to proposing good research. But it is good if the group complements each other. So it may help. But if it’s obvious that the superstar is a free-rider it won’t help your cause. </w:t>
      </w:r>
    </w:p>
    <w:p w:rsidR="0000514E" w:rsidRDefault="001F0651" w:rsidP="005E3BF5">
      <w:pPr>
        <w:rPr>
          <w:rFonts w:cs="Times New Roman"/>
        </w:rPr>
      </w:pPr>
      <w:r w:rsidRPr="001F0651">
        <w:rPr>
          <w:rFonts w:cs="Times New Roman"/>
          <w:u w:val="single"/>
        </w:rPr>
        <w:t xml:space="preserve">If you have an international case study / research focus, do you still need to explain how it is relevant for Sweden? </w:t>
      </w:r>
      <w:r>
        <w:rPr>
          <w:rFonts w:cs="Times New Roman"/>
        </w:rPr>
        <w:t xml:space="preserve">No, not per se. Maybe most importantly, always do a good job describing how end-users are served (e.g. an interviewee often is not only a source of information, but also a receiver of the results, and as such the communication plan needs to explain that). Before there was a need to explain how the answers to research questions are relevant for Sweden. But clearly explaining the generalizability is probably more important. One might also want to explain how ‘Swedish’ knowledge is used to support other countries/contexts, as a form of knowledge transfer to support sustainable development elsewhere. </w:t>
      </w:r>
    </w:p>
    <w:p w:rsidR="0000514E" w:rsidRDefault="00D161CE" w:rsidP="005E3BF5">
      <w:pPr>
        <w:rPr>
          <w:rFonts w:cs="Times New Roman"/>
        </w:rPr>
      </w:pPr>
      <w:r>
        <w:rPr>
          <w:rFonts w:cs="Times New Roman"/>
        </w:rPr>
        <w:t xml:space="preserve">Proposals need to have a freshness. Evoke a happy surprise with the reviewers. A fresh angle. Again the title here is important. Framing of ‘sustainability’ is not sufficient. There needs to be something fresh, but not too fresh. Regarding methods: you need to show capacity to be reflexive on the methods chosen; show that you thought it through. </w:t>
      </w:r>
    </w:p>
    <w:p w:rsidR="00434721" w:rsidRDefault="00434721" w:rsidP="005E3BF5">
      <w:pPr>
        <w:rPr>
          <w:rFonts w:cs="Times New Roman"/>
        </w:rPr>
      </w:pPr>
      <w:r>
        <w:rPr>
          <w:rFonts w:cs="Times New Roman"/>
        </w:rPr>
        <w:t xml:space="preserve">Now the </w:t>
      </w:r>
      <w:r w:rsidR="00180901">
        <w:rPr>
          <w:rFonts w:cs="Times New Roman"/>
        </w:rPr>
        <w:t>Mobility</w:t>
      </w:r>
      <w:r>
        <w:rPr>
          <w:rFonts w:cs="Times New Roman"/>
        </w:rPr>
        <w:t xml:space="preserve"> grant is not part of the annual call anymore</w:t>
      </w:r>
      <w:r w:rsidR="00180901">
        <w:rPr>
          <w:rFonts w:cs="Times New Roman"/>
        </w:rPr>
        <w:t>,</w:t>
      </w:r>
      <w:r>
        <w:rPr>
          <w:rFonts w:cs="Times New Roman"/>
        </w:rPr>
        <w:t xml:space="preserve"> you can apply to both the </w:t>
      </w:r>
      <w:r w:rsidR="00180901">
        <w:rPr>
          <w:rFonts w:cs="Times New Roman"/>
        </w:rPr>
        <w:t xml:space="preserve">Mobility </w:t>
      </w:r>
      <w:r>
        <w:rPr>
          <w:rFonts w:cs="Times New Roman"/>
        </w:rPr>
        <w:t xml:space="preserve">grant and ECR </w:t>
      </w:r>
      <w:r w:rsidR="00180901">
        <w:rPr>
          <w:rFonts w:cs="Times New Roman"/>
        </w:rPr>
        <w:t xml:space="preserve">project </w:t>
      </w:r>
      <w:r>
        <w:rPr>
          <w:rFonts w:cs="Times New Roman"/>
        </w:rPr>
        <w:t>grant as a PI</w:t>
      </w:r>
      <w:r w:rsidR="00180901">
        <w:rPr>
          <w:rFonts w:cs="Times New Roman"/>
        </w:rPr>
        <w:t xml:space="preserve"> (check on the website)</w:t>
      </w:r>
      <w:r>
        <w:rPr>
          <w:rFonts w:cs="Times New Roman"/>
        </w:rPr>
        <w:t xml:space="preserve">. </w:t>
      </w:r>
      <w:r w:rsidR="005B3416">
        <w:rPr>
          <w:rFonts w:cs="Times New Roman"/>
        </w:rPr>
        <w:t xml:space="preserve">Yet you can only accept one. Reviewers do not check whether a similar proposal is submitted to another call. </w:t>
      </w:r>
      <w:r>
        <w:rPr>
          <w:rFonts w:cs="Times New Roman"/>
        </w:rPr>
        <w:t xml:space="preserve">But you cannot apply to both the </w:t>
      </w:r>
      <w:r w:rsidR="00180901">
        <w:rPr>
          <w:rFonts w:cs="Times New Roman"/>
        </w:rPr>
        <w:t xml:space="preserve">ECR project grant a </w:t>
      </w:r>
      <w:r w:rsidR="005B3416">
        <w:rPr>
          <w:rFonts w:cs="Times New Roman"/>
        </w:rPr>
        <w:t>regular</w:t>
      </w:r>
      <w:r w:rsidR="00180901">
        <w:rPr>
          <w:rFonts w:cs="Times New Roman"/>
        </w:rPr>
        <w:t xml:space="preserve"> project grant, as these are both part of the annual cycle and you can only </w:t>
      </w:r>
      <w:r w:rsidR="005B3416">
        <w:rPr>
          <w:rFonts w:cs="Times New Roman"/>
        </w:rPr>
        <w:t>apply for one</w:t>
      </w:r>
      <w:r w:rsidR="00180901">
        <w:rPr>
          <w:rFonts w:cs="Times New Roman"/>
        </w:rPr>
        <w:t>.</w:t>
      </w:r>
      <w:r w:rsidR="005B3416">
        <w:rPr>
          <w:rFonts w:cs="Times New Roman"/>
        </w:rPr>
        <w:t xml:space="preserve"> </w:t>
      </w:r>
    </w:p>
    <w:p w:rsidR="00D161CE" w:rsidRDefault="00D161CE" w:rsidP="005E3BF5">
      <w:pPr>
        <w:rPr>
          <w:rFonts w:cs="Times New Roman"/>
        </w:rPr>
      </w:pPr>
      <w:r>
        <w:rPr>
          <w:rFonts w:cs="Times New Roman"/>
        </w:rPr>
        <w:t>You can always contact FORMAS if you have questions. The email</w:t>
      </w:r>
      <w:r w:rsidR="00180901">
        <w:rPr>
          <w:rFonts w:cs="Times New Roman"/>
        </w:rPr>
        <w:t xml:space="preserve"> </w:t>
      </w:r>
      <w:r w:rsidR="008747EB">
        <w:rPr>
          <w:rFonts w:cs="Times New Roman"/>
        </w:rPr>
        <w:t>addresses</w:t>
      </w:r>
      <w:r>
        <w:rPr>
          <w:rFonts w:cs="Times New Roman"/>
        </w:rPr>
        <w:t xml:space="preserve"> are at the end of the call text on the web page.</w:t>
      </w:r>
    </w:p>
    <w:p w:rsidR="007F5647" w:rsidRPr="0050785F" w:rsidRDefault="007F5647" w:rsidP="005E3BF5">
      <w:pPr>
        <w:rPr>
          <w:rFonts w:cs="Times New Roman"/>
        </w:rPr>
      </w:pPr>
      <w:r w:rsidRPr="001F0651">
        <w:rPr>
          <w:rFonts w:cs="Times New Roman"/>
          <w:b/>
        </w:rPr>
        <w:t xml:space="preserve">Eva </w:t>
      </w:r>
      <w:r w:rsidRPr="001F0651">
        <w:rPr>
          <w:rFonts w:cs="Times New Roman"/>
        </w:rPr>
        <w:t>closes</w:t>
      </w:r>
      <w:r w:rsidRPr="001F0651">
        <w:rPr>
          <w:rFonts w:cs="Times New Roman"/>
          <w:b/>
        </w:rPr>
        <w:t xml:space="preserve"> </w:t>
      </w:r>
      <w:r w:rsidRPr="0050785F">
        <w:rPr>
          <w:rFonts w:cs="Times New Roman"/>
        </w:rPr>
        <w:t>with a reminder to (rules about notifying closest manager and for engaging with admin)</w:t>
      </w:r>
      <w:r w:rsidR="005804D0" w:rsidRPr="0050785F">
        <w:rPr>
          <w:rFonts w:cs="Times New Roman"/>
        </w:rPr>
        <w:t>.</w:t>
      </w:r>
    </w:p>
    <w:p w:rsidR="005804D0" w:rsidRPr="0050785F" w:rsidRDefault="005804D0" w:rsidP="005804D0">
      <w:pPr>
        <w:rPr>
          <w:rFonts w:cs="Times New Roman"/>
        </w:rPr>
      </w:pPr>
      <w:r w:rsidRPr="0050785F">
        <w:rPr>
          <w:rFonts w:cs="Times New Roman"/>
        </w:rPr>
        <w:t>To submit a proposal from SRC you need approval from your closest manager, and budget approval from a financial controller.</w:t>
      </w:r>
    </w:p>
    <w:p w:rsidR="005804D0" w:rsidRPr="0050785F" w:rsidRDefault="005804D0" w:rsidP="005804D0">
      <w:pPr>
        <w:rPr>
          <w:rFonts w:cs="Times New Roman"/>
        </w:rPr>
      </w:pPr>
      <w:r w:rsidRPr="0050785F">
        <w:rPr>
          <w:rFonts w:cs="Times New Roman"/>
          <w:i/>
        </w:rPr>
        <w:t>Four weeks before submission deadline:</w:t>
      </w:r>
      <w:r w:rsidRPr="0050785F">
        <w:rPr>
          <w:rFonts w:cs="Times New Roman"/>
        </w:rPr>
        <w:t xml:space="preserve"> Contact the financial controllers to let them know that you intend to submit a proposal, and the type of help you expect that you will need.</w:t>
      </w:r>
    </w:p>
    <w:p w:rsidR="005804D0" w:rsidRPr="0050785F" w:rsidRDefault="005804D0" w:rsidP="005804D0">
      <w:pPr>
        <w:rPr>
          <w:rFonts w:cs="Times New Roman"/>
        </w:rPr>
      </w:pPr>
      <w:r w:rsidRPr="0050785F">
        <w:rPr>
          <w:rFonts w:cs="Times New Roman"/>
          <w:i/>
        </w:rPr>
        <w:t>Two weeks before submission deadline:</w:t>
      </w:r>
      <w:r w:rsidRPr="0050785F">
        <w:rPr>
          <w:rFonts w:cs="Times New Roman"/>
        </w:rPr>
        <w:t xml:space="preserve"> The project application, including a budget, should be in such condition that it can be presented to the closest manager for a decision to “go ahead”. Any co-financing on SRC behalf should be clearly documented in the presentation to the manager. The closest manager also makes decision (in discussion with the Director) on whether SRC can support </w:t>
      </w:r>
      <w:r w:rsidRPr="0050785F">
        <w:rPr>
          <w:rFonts w:cs="Times New Roman"/>
        </w:rPr>
        <w:lastRenderedPageBreak/>
        <w:t xml:space="preserve">potential co-funding or other in-kind contributions. A lower OH than normal is such an in-kind contribution. See the admin-pages in the Loop for more information. </w:t>
      </w:r>
    </w:p>
    <w:p w:rsidR="00D161CE" w:rsidRDefault="00D161CE" w:rsidP="005E3BF5">
      <w:pPr>
        <w:rPr>
          <w:rFonts w:cs="Times New Roman"/>
        </w:rPr>
      </w:pPr>
    </w:p>
    <w:p w:rsidR="00202074" w:rsidRPr="0050785F" w:rsidRDefault="006B6EA9">
      <w:r w:rsidRPr="0050785F">
        <w:rPr>
          <w:rFonts w:cs="Times New Roman"/>
        </w:rPr>
        <w:t>GOOD LUCK EVERYBODY!!</w:t>
      </w:r>
    </w:p>
    <w:sectPr w:rsidR="00202074" w:rsidRPr="00507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BC0"/>
    <w:multiLevelType w:val="hybridMultilevel"/>
    <w:tmpl w:val="FB16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4333"/>
    <w:multiLevelType w:val="hybridMultilevel"/>
    <w:tmpl w:val="5E28B818"/>
    <w:lvl w:ilvl="0" w:tplc="15802F1C">
      <w:start w:val="1"/>
      <w:numFmt w:val="bullet"/>
      <w:lvlText w:val="•"/>
      <w:lvlJc w:val="left"/>
      <w:pPr>
        <w:tabs>
          <w:tab w:val="num" w:pos="720"/>
        </w:tabs>
        <w:ind w:left="720" w:hanging="360"/>
      </w:pPr>
      <w:rPr>
        <w:rFonts w:ascii="Arial" w:hAnsi="Arial" w:hint="default"/>
      </w:rPr>
    </w:lvl>
    <w:lvl w:ilvl="1" w:tplc="AB7A1582" w:tentative="1">
      <w:start w:val="1"/>
      <w:numFmt w:val="bullet"/>
      <w:lvlText w:val="•"/>
      <w:lvlJc w:val="left"/>
      <w:pPr>
        <w:tabs>
          <w:tab w:val="num" w:pos="1440"/>
        </w:tabs>
        <w:ind w:left="1440" w:hanging="360"/>
      </w:pPr>
      <w:rPr>
        <w:rFonts w:ascii="Arial" w:hAnsi="Arial" w:hint="default"/>
      </w:rPr>
    </w:lvl>
    <w:lvl w:ilvl="2" w:tplc="70A84580" w:tentative="1">
      <w:start w:val="1"/>
      <w:numFmt w:val="bullet"/>
      <w:lvlText w:val="•"/>
      <w:lvlJc w:val="left"/>
      <w:pPr>
        <w:tabs>
          <w:tab w:val="num" w:pos="2160"/>
        </w:tabs>
        <w:ind w:left="2160" w:hanging="360"/>
      </w:pPr>
      <w:rPr>
        <w:rFonts w:ascii="Arial" w:hAnsi="Arial" w:hint="default"/>
      </w:rPr>
    </w:lvl>
    <w:lvl w:ilvl="3" w:tplc="B246D112" w:tentative="1">
      <w:start w:val="1"/>
      <w:numFmt w:val="bullet"/>
      <w:lvlText w:val="•"/>
      <w:lvlJc w:val="left"/>
      <w:pPr>
        <w:tabs>
          <w:tab w:val="num" w:pos="2880"/>
        </w:tabs>
        <w:ind w:left="2880" w:hanging="360"/>
      </w:pPr>
      <w:rPr>
        <w:rFonts w:ascii="Arial" w:hAnsi="Arial" w:hint="default"/>
      </w:rPr>
    </w:lvl>
    <w:lvl w:ilvl="4" w:tplc="3A1002FE" w:tentative="1">
      <w:start w:val="1"/>
      <w:numFmt w:val="bullet"/>
      <w:lvlText w:val="•"/>
      <w:lvlJc w:val="left"/>
      <w:pPr>
        <w:tabs>
          <w:tab w:val="num" w:pos="3600"/>
        </w:tabs>
        <w:ind w:left="3600" w:hanging="360"/>
      </w:pPr>
      <w:rPr>
        <w:rFonts w:ascii="Arial" w:hAnsi="Arial" w:hint="default"/>
      </w:rPr>
    </w:lvl>
    <w:lvl w:ilvl="5" w:tplc="43E41836" w:tentative="1">
      <w:start w:val="1"/>
      <w:numFmt w:val="bullet"/>
      <w:lvlText w:val="•"/>
      <w:lvlJc w:val="left"/>
      <w:pPr>
        <w:tabs>
          <w:tab w:val="num" w:pos="4320"/>
        </w:tabs>
        <w:ind w:left="4320" w:hanging="360"/>
      </w:pPr>
      <w:rPr>
        <w:rFonts w:ascii="Arial" w:hAnsi="Arial" w:hint="default"/>
      </w:rPr>
    </w:lvl>
    <w:lvl w:ilvl="6" w:tplc="1A76A596" w:tentative="1">
      <w:start w:val="1"/>
      <w:numFmt w:val="bullet"/>
      <w:lvlText w:val="•"/>
      <w:lvlJc w:val="left"/>
      <w:pPr>
        <w:tabs>
          <w:tab w:val="num" w:pos="5040"/>
        </w:tabs>
        <w:ind w:left="5040" w:hanging="360"/>
      </w:pPr>
      <w:rPr>
        <w:rFonts w:ascii="Arial" w:hAnsi="Arial" w:hint="default"/>
      </w:rPr>
    </w:lvl>
    <w:lvl w:ilvl="7" w:tplc="02944846" w:tentative="1">
      <w:start w:val="1"/>
      <w:numFmt w:val="bullet"/>
      <w:lvlText w:val="•"/>
      <w:lvlJc w:val="left"/>
      <w:pPr>
        <w:tabs>
          <w:tab w:val="num" w:pos="5760"/>
        </w:tabs>
        <w:ind w:left="5760" w:hanging="360"/>
      </w:pPr>
      <w:rPr>
        <w:rFonts w:ascii="Arial" w:hAnsi="Arial" w:hint="default"/>
      </w:rPr>
    </w:lvl>
    <w:lvl w:ilvl="8" w:tplc="F5A213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7649E5"/>
    <w:multiLevelType w:val="hybridMultilevel"/>
    <w:tmpl w:val="1B18D38A"/>
    <w:lvl w:ilvl="0" w:tplc="F2345C5A">
      <w:start w:val="1"/>
      <w:numFmt w:val="bullet"/>
      <w:lvlText w:val="•"/>
      <w:lvlJc w:val="left"/>
      <w:pPr>
        <w:tabs>
          <w:tab w:val="num" w:pos="720"/>
        </w:tabs>
        <w:ind w:left="720" w:hanging="360"/>
      </w:pPr>
      <w:rPr>
        <w:rFonts w:ascii="Arial" w:hAnsi="Arial" w:hint="default"/>
      </w:rPr>
    </w:lvl>
    <w:lvl w:ilvl="1" w:tplc="5412C0D2">
      <w:start w:val="121"/>
      <w:numFmt w:val="bullet"/>
      <w:lvlText w:val="•"/>
      <w:lvlJc w:val="left"/>
      <w:pPr>
        <w:tabs>
          <w:tab w:val="num" w:pos="1440"/>
        </w:tabs>
        <w:ind w:left="1440" w:hanging="360"/>
      </w:pPr>
      <w:rPr>
        <w:rFonts w:ascii="Arial" w:hAnsi="Arial" w:hint="default"/>
      </w:rPr>
    </w:lvl>
    <w:lvl w:ilvl="2" w:tplc="C726B0D6">
      <w:start w:val="121"/>
      <w:numFmt w:val="bullet"/>
      <w:lvlText w:val="•"/>
      <w:lvlJc w:val="left"/>
      <w:pPr>
        <w:tabs>
          <w:tab w:val="num" w:pos="2160"/>
        </w:tabs>
        <w:ind w:left="2160" w:hanging="360"/>
      </w:pPr>
      <w:rPr>
        <w:rFonts w:ascii="Arial" w:hAnsi="Arial" w:hint="default"/>
      </w:rPr>
    </w:lvl>
    <w:lvl w:ilvl="3" w:tplc="AAB2F80C" w:tentative="1">
      <w:start w:val="1"/>
      <w:numFmt w:val="bullet"/>
      <w:lvlText w:val="•"/>
      <w:lvlJc w:val="left"/>
      <w:pPr>
        <w:tabs>
          <w:tab w:val="num" w:pos="2880"/>
        </w:tabs>
        <w:ind w:left="2880" w:hanging="360"/>
      </w:pPr>
      <w:rPr>
        <w:rFonts w:ascii="Arial" w:hAnsi="Arial" w:hint="default"/>
      </w:rPr>
    </w:lvl>
    <w:lvl w:ilvl="4" w:tplc="847E6B32" w:tentative="1">
      <w:start w:val="1"/>
      <w:numFmt w:val="bullet"/>
      <w:lvlText w:val="•"/>
      <w:lvlJc w:val="left"/>
      <w:pPr>
        <w:tabs>
          <w:tab w:val="num" w:pos="3600"/>
        </w:tabs>
        <w:ind w:left="3600" w:hanging="360"/>
      </w:pPr>
      <w:rPr>
        <w:rFonts w:ascii="Arial" w:hAnsi="Arial" w:hint="default"/>
      </w:rPr>
    </w:lvl>
    <w:lvl w:ilvl="5" w:tplc="BA6A2660" w:tentative="1">
      <w:start w:val="1"/>
      <w:numFmt w:val="bullet"/>
      <w:lvlText w:val="•"/>
      <w:lvlJc w:val="left"/>
      <w:pPr>
        <w:tabs>
          <w:tab w:val="num" w:pos="4320"/>
        </w:tabs>
        <w:ind w:left="4320" w:hanging="360"/>
      </w:pPr>
      <w:rPr>
        <w:rFonts w:ascii="Arial" w:hAnsi="Arial" w:hint="default"/>
      </w:rPr>
    </w:lvl>
    <w:lvl w:ilvl="6" w:tplc="797A9828" w:tentative="1">
      <w:start w:val="1"/>
      <w:numFmt w:val="bullet"/>
      <w:lvlText w:val="•"/>
      <w:lvlJc w:val="left"/>
      <w:pPr>
        <w:tabs>
          <w:tab w:val="num" w:pos="5040"/>
        </w:tabs>
        <w:ind w:left="5040" w:hanging="360"/>
      </w:pPr>
      <w:rPr>
        <w:rFonts w:ascii="Arial" w:hAnsi="Arial" w:hint="default"/>
      </w:rPr>
    </w:lvl>
    <w:lvl w:ilvl="7" w:tplc="A6849374" w:tentative="1">
      <w:start w:val="1"/>
      <w:numFmt w:val="bullet"/>
      <w:lvlText w:val="•"/>
      <w:lvlJc w:val="left"/>
      <w:pPr>
        <w:tabs>
          <w:tab w:val="num" w:pos="5760"/>
        </w:tabs>
        <w:ind w:left="5760" w:hanging="360"/>
      </w:pPr>
      <w:rPr>
        <w:rFonts w:ascii="Arial" w:hAnsi="Arial" w:hint="default"/>
      </w:rPr>
    </w:lvl>
    <w:lvl w:ilvl="8" w:tplc="4A9A7C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BE22EF"/>
    <w:multiLevelType w:val="hybridMultilevel"/>
    <w:tmpl w:val="4E986BAA"/>
    <w:lvl w:ilvl="0" w:tplc="50AE9E3E">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D5057"/>
    <w:multiLevelType w:val="hybridMultilevel"/>
    <w:tmpl w:val="DAA4488C"/>
    <w:lvl w:ilvl="0" w:tplc="7D103D26">
      <w:start w:val="1"/>
      <w:numFmt w:val="bullet"/>
      <w:lvlText w:val="•"/>
      <w:lvlJc w:val="left"/>
      <w:pPr>
        <w:tabs>
          <w:tab w:val="num" w:pos="720"/>
        </w:tabs>
        <w:ind w:left="720" w:hanging="360"/>
      </w:pPr>
      <w:rPr>
        <w:rFonts w:ascii="Arial" w:hAnsi="Arial" w:hint="default"/>
      </w:rPr>
    </w:lvl>
    <w:lvl w:ilvl="1" w:tplc="5F6AFC12" w:tentative="1">
      <w:start w:val="1"/>
      <w:numFmt w:val="bullet"/>
      <w:lvlText w:val="•"/>
      <w:lvlJc w:val="left"/>
      <w:pPr>
        <w:tabs>
          <w:tab w:val="num" w:pos="1440"/>
        </w:tabs>
        <w:ind w:left="1440" w:hanging="360"/>
      </w:pPr>
      <w:rPr>
        <w:rFonts w:ascii="Arial" w:hAnsi="Arial" w:hint="default"/>
      </w:rPr>
    </w:lvl>
    <w:lvl w:ilvl="2" w:tplc="CE148702" w:tentative="1">
      <w:start w:val="1"/>
      <w:numFmt w:val="bullet"/>
      <w:lvlText w:val="•"/>
      <w:lvlJc w:val="left"/>
      <w:pPr>
        <w:tabs>
          <w:tab w:val="num" w:pos="2160"/>
        </w:tabs>
        <w:ind w:left="2160" w:hanging="360"/>
      </w:pPr>
      <w:rPr>
        <w:rFonts w:ascii="Arial" w:hAnsi="Arial" w:hint="default"/>
      </w:rPr>
    </w:lvl>
    <w:lvl w:ilvl="3" w:tplc="BEB83B32" w:tentative="1">
      <w:start w:val="1"/>
      <w:numFmt w:val="bullet"/>
      <w:lvlText w:val="•"/>
      <w:lvlJc w:val="left"/>
      <w:pPr>
        <w:tabs>
          <w:tab w:val="num" w:pos="2880"/>
        </w:tabs>
        <w:ind w:left="2880" w:hanging="360"/>
      </w:pPr>
      <w:rPr>
        <w:rFonts w:ascii="Arial" w:hAnsi="Arial" w:hint="default"/>
      </w:rPr>
    </w:lvl>
    <w:lvl w:ilvl="4" w:tplc="71D2F170" w:tentative="1">
      <w:start w:val="1"/>
      <w:numFmt w:val="bullet"/>
      <w:lvlText w:val="•"/>
      <w:lvlJc w:val="left"/>
      <w:pPr>
        <w:tabs>
          <w:tab w:val="num" w:pos="3600"/>
        </w:tabs>
        <w:ind w:left="3600" w:hanging="360"/>
      </w:pPr>
      <w:rPr>
        <w:rFonts w:ascii="Arial" w:hAnsi="Arial" w:hint="default"/>
      </w:rPr>
    </w:lvl>
    <w:lvl w:ilvl="5" w:tplc="F6584CA4" w:tentative="1">
      <w:start w:val="1"/>
      <w:numFmt w:val="bullet"/>
      <w:lvlText w:val="•"/>
      <w:lvlJc w:val="left"/>
      <w:pPr>
        <w:tabs>
          <w:tab w:val="num" w:pos="4320"/>
        </w:tabs>
        <w:ind w:left="4320" w:hanging="360"/>
      </w:pPr>
      <w:rPr>
        <w:rFonts w:ascii="Arial" w:hAnsi="Arial" w:hint="default"/>
      </w:rPr>
    </w:lvl>
    <w:lvl w:ilvl="6" w:tplc="7DEC6B94" w:tentative="1">
      <w:start w:val="1"/>
      <w:numFmt w:val="bullet"/>
      <w:lvlText w:val="•"/>
      <w:lvlJc w:val="left"/>
      <w:pPr>
        <w:tabs>
          <w:tab w:val="num" w:pos="5040"/>
        </w:tabs>
        <w:ind w:left="5040" w:hanging="360"/>
      </w:pPr>
      <w:rPr>
        <w:rFonts w:ascii="Arial" w:hAnsi="Arial" w:hint="default"/>
      </w:rPr>
    </w:lvl>
    <w:lvl w:ilvl="7" w:tplc="AB0EB408" w:tentative="1">
      <w:start w:val="1"/>
      <w:numFmt w:val="bullet"/>
      <w:lvlText w:val="•"/>
      <w:lvlJc w:val="left"/>
      <w:pPr>
        <w:tabs>
          <w:tab w:val="num" w:pos="5760"/>
        </w:tabs>
        <w:ind w:left="5760" w:hanging="360"/>
      </w:pPr>
      <w:rPr>
        <w:rFonts w:ascii="Arial" w:hAnsi="Arial" w:hint="default"/>
      </w:rPr>
    </w:lvl>
    <w:lvl w:ilvl="8" w:tplc="137032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5C6516"/>
    <w:multiLevelType w:val="hybridMultilevel"/>
    <w:tmpl w:val="7C901FCC"/>
    <w:lvl w:ilvl="0" w:tplc="2D44E226">
      <w:start w:val="1"/>
      <w:numFmt w:val="bullet"/>
      <w:lvlText w:val="•"/>
      <w:lvlJc w:val="left"/>
      <w:pPr>
        <w:tabs>
          <w:tab w:val="num" w:pos="720"/>
        </w:tabs>
        <w:ind w:left="720" w:hanging="360"/>
      </w:pPr>
      <w:rPr>
        <w:rFonts w:ascii="Arial" w:hAnsi="Arial" w:hint="default"/>
      </w:rPr>
    </w:lvl>
    <w:lvl w:ilvl="1" w:tplc="6002945A" w:tentative="1">
      <w:start w:val="1"/>
      <w:numFmt w:val="bullet"/>
      <w:lvlText w:val="•"/>
      <w:lvlJc w:val="left"/>
      <w:pPr>
        <w:tabs>
          <w:tab w:val="num" w:pos="1440"/>
        </w:tabs>
        <w:ind w:left="1440" w:hanging="360"/>
      </w:pPr>
      <w:rPr>
        <w:rFonts w:ascii="Arial" w:hAnsi="Arial" w:hint="default"/>
      </w:rPr>
    </w:lvl>
    <w:lvl w:ilvl="2" w:tplc="A78C1046" w:tentative="1">
      <w:start w:val="1"/>
      <w:numFmt w:val="bullet"/>
      <w:lvlText w:val="•"/>
      <w:lvlJc w:val="left"/>
      <w:pPr>
        <w:tabs>
          <w:tab w:val="num" w:pos="2160"/>
        </w:tabs>
        <w:ind w:left="2160" w:hanging="360"/>
      </w:pPr>
      <w:rPr>
        <w:rFonts w:ascii="Arial" w:hAnsi="Arial" w:hint="default"/>
      </w:rPr>
    </w:lvl>
    <w:lvl w:ilvl="3" w:tplc="8B38739A" w:tentative="1">
      <w:start w:val="1"/>
      <w:numFmt w:val="bullet"/>
      <w:lvlText w:val="•"/>
      <w:lvlJc w:val="left"/>
      <w:pPr>
        <w:tabs>
          <w:tab w:val="num" w:pos="2880"/>
        </w:tabs>
        <w:ind w:left="2880" w:hanging="360"/>
      </w:pPr>
      <w:rPr>
        <w:rFonts w:ascii="Arial" w:hAnsi="Arial" w:hint="default"/>
      </w:rPr>
    </w:lvl>
    <w:lvl w:ilvl="4" w:tplc="50BE078C" w:tentative="1">
      <w:start w:val="1"/>
      <w:numFmt w:val="bullet"/>
      <w:lvlText w:val="•"/>
      <w:lvlJc w:val="left"/>
      <w:pPr>
        <w:tabs>
          <w:tab w:val="num" w:pos="3600"/>
        </w:tabs>
        <w:ind w:left="3600" w:hanging="360"/>
      </w:pPr>
      <w:rPr>
        <w:rFonts w:ascii="Arial" w:hAnsi="Arial" w:hint="default"/>
      </w:rPr>
    </w:lvl>
    <w:lvl w:ilvl="5" w:tplc="D46A964A" w:tentative="1">
      <w:start w:val="1"/>
      <w:numFmt w:val="bullet"/>
      <w:lvlText w:val="•"/>
      <w:lvlJc w:val="left"/>
      <w:pPr>
        <w:tabs>
          <w:tab w:val="num" w:pos="4320"/>
        </w:tabs>
        <w:ind w:left="4320" w:hanging="360"/>
      </w:pPr>
      <w:rPr>
        <w:rFonts w:ascii="Arial" w:hAnsi="Arial" w:hint="default"/>
      </w:rPr>
    </w:lvl>
    <w:lvl w:ilvl="6" w:tplc="FBB615D2" w:tentative="1">
      <w:start w:val="1"/>
      <w:numFmt w:val="bullet"/>
      <w:lvlText w:val="•"/>
      <w:lvlJc w:val="left"/>
      <w:pPr>
        <w:tabs>
          <w:tab w:val="num" w:pos="5040"/>
        </w:tabs>
        <w:ind w:left="5040" w:hanging="360"/>
      </w:pPr>
      <w:rPr>
        <w:rFonts w:ascii="Arial" w:hAnsi="Arial" w:hint="default"/>
      </w:rPr>
    </w:lvl>
    <w:lvl w:ilvl="7" w:tplc="A078CB24" w:tentative="1">
      <w:start w:val="1"/>
      <w:numFmt w:val="bullet"/>
      <w:lvlText w:val="•"/>
      <w:lvlJc w:val="left"/>
      <w:pPr>
        <w:tabs>
          <w:tab w:val="num" w:pos="5760"/>
        </w:tabs>
        <w:ind w:left="5760" w:hanging="360"/>
      </w:pPr>
      <w:rPr>
        <w:rFonts w:ascii="Arial" w:hAnsi="Arial" w:hint="default"/>
      </w:rPr>
    </w:lvl>
    <w:lvl w:ilvl="8" w:tplc="A7004D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A3365E"/>
    <w:multiLevelType w:val="hybridMultilevel"/>
    <w:tmpl w:val="AA563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B0F8A"/>
    <w:multiLevelType w:val="hybridMultilevel"/>
    <w:tmpl w:val="855EFFD2"/>
    <w:lvl w:ilvl="0" w:tplc="A4F26C04">
      <w:start w:val="1"/>
      <w:numFmt w:val="bullet"/>
      <w:lvlText w:val="•"/>
      <w:lvlJc w:val="left"/>
      <w:pPr>
        <w:tabs>
          <w:tab w:val="num" w:pos="720"/>
        </w:tabs>
        <w:ind w:left="720" w:hanging="360"/>
      </w:pPr>
      <w:rPr>
        <w:rFonts w:ascii="Arial" w:hAnsi="Arial" w:hint="default"/>
      </w:rPr>
    </w:lvl>
    <w:lvl w:ilvl="1" w:tplc="3046526A" w:tentative="1">
      <w:start w:val="1"/>
      <w:numFmt w:val="bullet"/>
      <w:lvlText w:val="•"/>
      <w:lvlJc w:val="left"/>
      <w:pPr>
        <w:tabs>
          <w:tab w:val="num" w:pos="1440"/>
        </w:tabs>
        <w:ind w:left="1440" w:hanging="360"/>
      </w:pPr>
      <w:rPr>
        <w:rFonts w:ascii="Arial" w:hAnsi="Arial" w:hint="default"/>
      </w:rPr>
    </w:lvl>
    <w:lvl w:ilvl="2" w:tplc="2FB82350" w:tentative="1">
      <w:start w:val="1"/>
      <w:numFmt w:val="bullet"/>
      <w:lvlText w:val="•"/>
      <w:lvlJc w:val="left"/>
      <w:pPr>
        <w:tabs>
          <w:tab w:val="num" w:pos="2160"/>
        </w:tabs>
        <w:ind w:left="2160" w:hanging="360"/>
      </w:pPr>
      <w:rPr>
        <w:rFonts w:ascii="Arial" w:hAnsi="Arial" w:hint="default"/>
      </w:rPr>
    </w:lvl>
    <w:lvl w:ilvl="3" w:tplc="283275D0" w:tentative="1">
      <w:start w:val="1"/>
      <w:numFmt w:val="bullet"/>
      <w:lvlText w:val="•"/>
      <w:lvlJc w:val="left"/>
      <w:pPr>
        <w:tabs>
          <w:tab w:val="num" w:pos="2880"/>
        </w:tabs>
        <w:ind w:left="2880" w:hanging="360"/>
      </w:pPr>
      <w:rPr>
        <w:rFonts w:ascii="Arial" w:hAnsi="Arial" w:hint="default"/>
      </w:rPr>
    </w:lvl>
    <w:lvl w:ilvl="4" w:tplc="327C12BE" w:tentative="1">
      <w:start w:val="1"/>
      <w:numFmt w:val="bullet"/>
      <w:lvlText w:val="•"/>
      <w:lvlJc w:val="left"/>
      <w:pPr>
        <w:tabs>
          <w:tab w:val="num" w:pos="3600"/>
        </w:tabs>
        <w:ind w:left="3600" w:hanging="360"/>
      </w:pPr>
      <w:rPr>
        <w:rFonts w:ascii="Arial" w:hAnsi="Arial" w:hint="default"/>
      </w:rPr>
    </w:lvl>
    <w:lvl w:ilvl="5" w:tplc="5248152E" w:tentative="1">
      <w:start w:val="1"/>
      <w:numFmt w:val="bullet"/>
      <w:lvlText w:val="•"/>
      <w:lvlJc w:val="left"/>
      <w:pPr>
        <w:tabs>
          <w:tab w:val="num" w:pos="4320"/>
        </w:tabs>
        <w:ind w:left="4320" w:hanging="360"/>
      </w:pPr>
      <w:rPr>
        <w:rFonts w:ascii="Arial" w:hAnsi="Arial" w:hint="default"/>
      </w:rPr>
    </w:lvl>
    <w:lvl w:ilvl="6" w:tplc="FCD2B58A" w:tentative="1">
      <w:start w:val="1"/>
      <w:numFmt w:val="bullet"/>
      <w:lvlText w:val="•"/>
      <w:lvlJc w:val="left"/>
      <w:pPr>
        <w:tabs>
          <w:tab w:val="num" w:pos="5040"/>
        </w:tabs>
        <w:ind w:left="5040" w:hanging="360"/>
      </w:pPr>
      <w:rPr>
        <w:rFonts w:ascii="Arial" w:hAnsi="Arial" w:hint="default"/>
      </w:rPr>
    </w:lvl>
    <w:lvl w:ilvl="7" w:tplc="021AE1CE" w:tentative="1">
      <w:start w:val="1"/>
      <w:numFmt w:val="bullet"/>
      <w:lvlText w:val="•"/>
      <w:lvlJc w:val="left"/>
      <w:pPr>
        <w:tabs>
          <w:tab w:val="num" w:pos="5760"/>
        </w:tabs>
        <w:ind w:left="5760" w:hanging="360"/>
      </w:pPr>
      <w:rPr>
        <w:rFonts w:ascii="Arial" w:hAnsi="Arial" w:hint="default"/>
      </w:rPr>
    </w:lvl>
    <w:lvl w:ilvl="8" w:tplc="3FB2FA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7E0A29"/>
    <w:multiLevelType w:val="hybridMultilevel"/>
    <w:tmpl w:val="16841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D225B1"/>
    <w:multiLevelType w:val="hybridMultilevel"/>
    <w:tmpl w:val="5E0A2D78"/>
    <w:lvl w:ilvl="0" w:tplc="A334A71C">
      <w:start w:val="1"/>
      <w:numFmt w:val="bullet"/>
      <w:lvlText w:val="•"/>
      <w:lvlJc w:val="left"/>
      <w:pPr>
        <w:tabs>
          <w:tab w:val="num" w:pos="720"/>
        </w:tabs>
        <w:ind w:left="720" w:hanging="360"/>
      </w:pPr>
      <w:rPr>
        <w:rFonts w:ascii="Arial" w:hAnsi="Arial" w:hint="default"/>
      </w:rPr>
    </w:lvl>
    <w:lvl w:ilvl="1" w:tplc="63201DF2" w:tentative="1">
      <w:start w:val="1"/>
      <w:numFmt w:val="bullet"/>
      <w:lvlText w:val="•"/>
      <w:lvlJc w:val="left"/>
      <w:pPr>
        <w:tabs>
          <w:tab w:val="num" w:pos="1440"/>
        </w:tabs>
        <w:ind w:left="1440" w:hanging="360"/>
      </w:pPr>
      <w:rPr>
        <w:rFonts w:ascii="Arial" w:hAnsi="Arial" w:hint="default"/>
      </w:rPr>
    </w:lvl>
    <w:lvl w:ilvl="2" w:tplc="2990CA92" w:tentative="1">
      <w:start w:val="1"/>
      <w:numFmt w:val="bullet"/>
      <w:lvlText w:val="•"/>
      <w:lvlJc w:val="left"/>
      <w:pPr>
        <w:tabs>
          <w:tab w:val="num" w:pos="2160"/>
        </w:tabs>
        <w:ind w:left="2160" w:hanging="360"/>
      </w:pPr>
      <w:rPr>
        <w:rFonts w:ascii="Arial" w:hAnsi="Arial" w:hint="default"/>
      </w:rPr>
    </w:lvl>
    <w:lvl w:ilvl="3" w:tplc="B7BC5B98" w:tentative="1">
      <w:start w:val="1"/>
      <w:numFmt w:val="bullet"/>
      <w:lvlText w:val="•"/>
      <w:lvlJc w:val="left"/>
      <w:pPr>
        <w:tabs>
          <w:tab w:val="num" w:pos="2880"/>
        </w:tabs>
        <w:ind w:left="2880" w:hanging="360"/>
      </w:pPr>
      <w:rPr>
        <w:rFonts w:ascii="Arial" w:hAnsi="Arial" w:hint="default"/>
      </w:rPr>
    </w:lvl>
    <w:lvl w:ilvl="4" w:tplc="43E659D2" w:tentative="1">
      <w:start w:val="1"/>
      <w:numFmt w:val="bullet"/>
      <w:lvlText w:val="•"/>
      <w:lvlJc w:val="left"/>
      <w:pPr>
        <w:tabs>
          <w:tab w:val="num" w:pos="3600"/>
        </w:tabs>
        <w:ind w:left="3600" w:hanging="360"/>
      </w:pPr>
      <w:rPr>
        <w:rFonts w:ascii="Arial" w:hAnsi="Arial" w:hint="default"/>
      </w:rPr>
    </w:lvl>
    <w:lvl w:ilvl="5" w:tplc="6A4A0676" w:tentative="1">
      <w:start w:val="1"/>
      <w:numFmt w:val="bullet"/>
      <w:lvlText w:val="•"/>
      <w:lvlJc w:val="left"/>
      <w:pPr>
        <w:tabs>
          <w:tab w:val="num" w:pos="4320"/>
        </w:tabs>
        <w:ind w:left="4320" w:hanging="360"/>
      </w:pPr>
      <w:rPr>
        <w:rFonts w:ascii="Arial" w:hAnsi="Arial" w:hint="default"/>
      </w:rPr>
    </w:lvl>
    <w:lvl w:ilvl="6" w:tplc="3214A220" w:tentative="1">
      <w:start w:val="1"/>
      <w:numFmt w:val="bullet"/>
      <w:lvlText w:val="•"/>
      <w:lvlJc w:val="left"/>
      <w:pPr>
        <w:tabs>
          <w:tab w:val="num" w:pos="5040"/>
        </w:tabs>
        <w:ind w:left="5040" w:hanging="360"/>
      </w:pPr>
      <w:rPr>
        <w:rFonts w:ascii="Arial" w:hAnsi="Arial" w:hint="default"/>
      </w:rPr>
    </w:lvl>
    <w:lvl w:ilvl="7" w:tplc="2E06E342" w:tentative="1">
      <w:start w:val="1"/>
      <w:numFmt w:val="bullet"/>
      <w:lvlText w:val="•"/>
      <w:lvlJc w:val="left"/>
      <w:pPr>
        <w:tabs>
          <w:tab w:val="num" w:pos="5760"/>
        </w:tabs>
        <w:ind w:left="5760" w:hanging="360"/>
      </w:pPr>
      <w:rPr>
        <w:rFonts w:ascii="Arial" w:hAnsi="Arial" w:hint="default"/>
      </w:rPr>
    </w:lvl>
    <w:lvl w:ilvl="8" w:tplc="1EB698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334562"/>
    <w:multiLevelType w:val="hybridMultilevel"/>
    <w:tmpl w:val="F2648902"/>
    <w:lvl w:ilvl="0" w:tplc="887A21F2">
      <w:start w:val="1"/>
      <w:numFmt w:val="bullet"/>
      <w:lvlText w:val="•"/>
      <w:lvlJc w:val="left"/>
      <w:pPr>
        <w:tabs>
          <w:tab w:val="num" w:pos="720"/>
        </w:tabs>
        <w:ind w:left="720" w:hanging="360"/>
      </w:pPr>
      <w:rPr>
        <w:rFonts w:ascii="Arial" w:hAnsi="Arial" w:hint="default"/>
      </w:rPr>
    </w:lvl>
    <w:lvl w:ilvl="1" w:tplc="A9D8320A" w:tentative="1">
      <w:start w:val="1"/>
      <w:numFmt w:val="bullet"/>
      <w:lvlText w:val="•"/>
      <w:lvlJc w:val="left"/>
      <w:pPr>
        <w:tabs>
          <w:tab w:val="num" w:pos="1440"/>
        </w:tabs>
        <w:ind w:left="1440" w:hanging="360"/>
      </w:pPr>
      <w:rPr>
        <w:rFonts w:ascii="Arial" w:hAnsi="Arial" w:hint="default"/>
      </w:rPr>
    </w:lvl>
    <w:lvl w:ilvl="2" w:tplc="1A94E2E6" w:tentative="1">
      <w:start w:val="1"/>
      <w:numFmt w:val="bullet"/>
      <w:lvlText w:val="•"/>
      <w:lvlJc w:val="left"/>
      <w:pPr>
        <w:tabs>
          <w:tab w:val="num" w:pos="2160"/>
        </w:tabs>
        <w:ind w:left="2160" w:hanging="360"/>
      </w:pPr>
      <w:rPr>
        <w:rFonts w:ascii="Arial" w:hAnsi="Arial" w:hint="default"/>
      </w:rPr>
    </w:lvl>
    <w:lvl w:ilvl="3" w:tplc="44283394" w:tentative="1">
      <w:start w:val="1"/>
      <w:numFmt w:val="bullet"/>
      <w:lvlText w:val="•"/>
      <w:lvlJc w:val="left"/>
      <w:pPr>
        <w:tabs>
          <w:tab w:val="num" w:pos="2880"/>
        </w:tabs>
        <w:ind w:left="2880" w:hanging="360"/>
      </w:pPr>
      <w:rPr>
        <w:rFonts w:ascii="Arial" w:hAnsi="Arial" w:hint="default"/>
      </w:rPr>
    </w:lvl>
    <w:lvl w:ilvl="4" w:tplc="21C85DF6" w:tentative="1">
      <w:start w:val="1"/>
      <w:numFmt w:val="bullet"/>
      <w:lvlText w:val="•"/>
      <w:lvlJc w:val="left"/>
      <w:pPr>
        <w:tabs>
          <w:tab w:val="num" w:pos="3600"/>
        </w:tabs>
        <w:ind w:left="3600" w:hanging="360"/>
      </w:pPr>
      <w:rPr>
        <w:rFonts w:ascii="Arial" w:hAnsi="Arial" w:hint="default"/>
      </w:rPr>
    </w:lvl>
    <w:lvl w:ilvl="5" w:tplc="1CB6C892" w:tentative="1">
      <w:start w:val="1"/>
      <w:numFmt w:val="bullet"/>
      <w:lvlText w:val="•"/>
      <w:lvlJc w:val="left"/>
      <w:pPr>
        <w:tabs>
          <w:tab w:val="num" w:pos="4320"/>
        </w:tabs>
        <w:ind w:left="4320" w:hanging="360"/>
      </w:pPr>
      <w:rPr>
        <w:rFonts w:ascii="Arial" w:hAnsi="Arial" w:hint="default"/>
      </w:rPr>
    </w:lvl>
    <w:lvl w:ilvl="6" w:tplc="17684F96" w:tentative="1">
      <w:start w:val="1"/>
      <w:numFmt w:val="bullet"/>
      <w:lvlText w:val="•"/>
      <w:lvlJc w:val="left"/>
      <w:pPr>
        <w:tabs>
          <w:tab w:val="num" w:pos="5040"/>
        </w:tabs>
        <w:ind w:left="5040" w:hanging="360"/>
      </w:pPr>
      <w:rPr>
        <w:rFonts w:ascii="Arial" w:hAnsi="Arial" w:hint="default"/>
      </w:rPr>
    </w:lvl>
    <w:lvl w:ilvl="7" w:tplc="C590A614" w:tentative="1">
      <w:start w:val="1"/>
      <w:numFmt w:val="bullet"/>
      <w:lvlText w:val="•"/>
      <w:lvlJc w:val="left"/>
      <w:pPr>
        <w:tabs>
          <w:tab w:val="num" w:pos="5760"/>
        </w:tabs>
        <w:ind w:left="5760" w:hanging="360"/>
      </w:pPr>
      <w:rPr>
        <w:rFonts w:ascii="Arial" w:hAnsi="Arial" w:hint="default"/>
      </w:rPr>
    </w:lvl>
    <w:lvl w:ilvl="8" w:tplc="FC5609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DB78F0"/>
    <w:multiLevelType w:val="hybridMultilevel"/>
    <w:tmpl w:val="C7C20F66"/>
    <w:lvl w:ilvl="0" w:tplc="041D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A230E"/>
    <w:multiLevelType w:val="hybridMultilevel"/>
    <w:tmpl w:val="EE56DA04"/>
    <w:lvl w:ilvl="0" w:tplc="6A747F26">
      <w:start w:val="1"/>
      <w:numFmt w:val="bullet"/>
      <w:lvlText w:val="•"/>
      <w:lvlJc w:val="left"/>
      <w:pPr>
        <w:tabs>
          <w:tab w:val="num" w:pos="720"/>
        </w:tabs>
        <w:ind w:left="720" w:hanging="360"/>
      </w:pPr>
      <w:rPr>
        <w:rFonts w:ascii="Arial" w:hAnsi="Arial" w:hint="default"/>
      </w:rPr>
    </w:lvl>
    <w:lvl w:ilvl="1" w:tplc="769EF9D4">
      <w:start w:val="121"/>
      <w:numFmt w:val="bullet"/>
      <w:lvlText w:val="•"/>
      <w:lvlJc w:val="left"/>
      <w:pPr>
        <w:tabs>
          <w:tab w:val="num" w:pos="1440"/>
        </w:tabs>
        <w:ind w:left="1440" w:hanging="360"/>
      </w:pPr>
      <w:rPr>
        <w:rFonts w:ascii="Arial" w:hAnsi="Arial" w:hint="default"/>
      </w:rPr>
    </w:lvl>
    <w:lvl w:ilvl="2" w:tplc="CA1E8352" w:tentative="1">
      <w:start w:val="1"/>
      <w:numFmt w:val="bullet"/>
      <w:lvlText w:val="•"/>
      <w:lvlJc w:val="left"/>
      <w:pPr>
        <w:tabs>
          <w:tab w:val="num" w:pos="2160"/>
        </w:tabs>
        <w:ind w:left="2160" w:hanging="360"/>
      </w:pPr>
      <w:rPr>
        <w:rFonts w:ascii="Arial" w:hAnsi="Arial" w:hint="default"/>
      </w:rPr>
    </w:lvl>
    <w:lvl w:ilvl="3" w:tplc="43C66D0C" w:tentative="1">
      <w:start w:val="1"/>
      <w:numFmt w:val="bullet"/>
      <w:lvlText w:val="•"/>
      <w:lvlJc w:val="left"/>
      <w:pPr>
        <w:tabs>
          <w:tab w:val="num" w:pos="2880"/>
        </w:tabs>
        <w:ind w:left="2880" w:hanging="360"/>
      </w:pPr>
      <w:rPr>
        <w:rFonts w:ascii="Arial" w:hAnsi="Arial" w:hint="default"/>
      </w:rPr>
    </w:lvl>
    <w:lvl w:ilvl="4" w:tplc="F9666CD0" w:tentative="1">
      <w:start w:val="1"/>
      <w:numFmt w:val="bullet"/>
      <w:lvlText w:val="•"/>
      <w:lvlJc w:val="left"/>
      <w:pPr>
        <w:tabs>
          <w:tab w:val="num" w:pos="3600"/>
        </w:tabs>
        <w:ind w:left="3600" w:hanging="360"/>
      </w:pPr>
      <w:rPr>
        <w:rFonts w:ascii="Arial" w:hAnsi="Arial" w:hint="default"/>
      </w:rPr>
    </w:lvl>
    <w:lvl w:ilvl="5" w:tplc="E3280DB0" w:tentative="1">
      <w:start w:val="1"/>
      <w:numFmt w:val="bullet"/>
      <w:lvlText w:val="•"/>
      <w:lvlJc w:val="left"/>
      <w:pPr>
        <w:tabs>
          <w:tab w:val="num" w:pos="4320"/>
        </w:tabs>
        <w:ind w:left="4320" w:hanging="360"/>
      </w:pPr>
      <w:rPr>
        <w:rFonts w:ascii="Arial" w:hAnsi="Arial" w:hint="default"/>
      </w:rPr>
    </w:lvl>
    <w:lvl w:ilvl="6" w:tplc="831A06F0" w:tentative="1">
      <w:start w:val="1"/>
      <w:numFmt w:val="bullet"/>
      <w:lvlText w:val="•"/>
      <w:lvlJc w:val="left"/>
      <w:pPr>
        <w:tabs>
          <w:tab w:val="num" w:pos="5040"/>
        </w:tabs>
        <w:ind w:left="5040" w:hanging="360"/>
      </w:pPr>
      <w:rPr>
        <w:rFonts w:ascii="Arial" w:hAnsi="Arial" w:hint="default"/>
      </w:rPr>
    </w:lvl>
    <w:lvl w:ilvl="7" w:tplc="69381D46" w:tentative="1">
      <w:start w:val="1"/>
      <w:numFmt w:val="bullet"/>
      <w:lvlText w:val="•"/>
      <w:lvlJc w:val="left"/>
      <w:pPr>
        <w:tabs>
          <w:tab w:val="num" w:pos="5760"/>
        </w:tabs>
        <w:ind w:left="5760" w:hanging="360"/>
      </w:pPr>
      <w:rPr>
        <w:rFonts w:ascii="Arial" w:hAnsi="Arial" w:hint="default"/>
      </w:rPr>
    </w:lvl>
    <w:lvl w:ilvl="8" w:tplc="53BCC3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61228D"/>
    <w:multiLevelType w:val="hybridMultilevel"/>
    <w:tmpl w:val="791801BE"/>
    <w:lvl w:ilvl="0" w:tplc="229626E0">
      <w:start w:val="1"/>
      <w:numFmt w:val="bullet"/>
      <w:lvlText w:val="•"/>
      <w:lvlJc w:val="left"/>
      <w:pPr>
        <w:tabs>
          <w:tab w:val="num" w:pos="720"/>
        </w:tabs>
        <w:ind w:left="720" w:hanging="360"/>
      </w:pPr>
      <w:rPr>
        <w:rFonts w:ascii="Arial" w:hAnsi="Arial" w:hint="default"/>
      </w:rPr>
    </w:lvl>
    <w:lvl w:ilvl="1" w:tplc="D7D6C77C" w:tentative="1">
      <w:start w:val="1"/>
      <w:numFmt w:val="bullet"/>
      <w:lvlText w:val="•"/>
      <w:lvlJc w:val="left"/>
      <w:pPr>
        <w:tabs>
          <w:tab w:val="num" w:pos="1440"/>
        </w:tabs>
        <w:ind w:left="1440" w:hanging="360"/>
      </w:pPr>
      <w:rPr>
        <w:rFonts w:ascii="Arial" w:hAnsi="Arial" w:hint="default"/>
      </w:rPr>
    </w:lvl>
    <w:lvl w:ilvl="2" w:tplc="5DA86928" w:tentative="1">
      <w:start w:val="1"/>
      <w:numFmt w:val="bullet"/>
      <w:lvlText w:val="•"/>
      <w:lvlJc w:val="left"/>
      <w:pPr>
        <w:tabs>
          <w:tab w:val="num" w:pos="2160"/>
        </w:tabs>
        <w:ind w:left="2160" w:hanging="360"/>
      </w:pPr>
      <w:rPr>
        <w:rFonts w:ascii="Arial" w:hAnsi="Arial" w:hint="default"/>
      </w:rPr>
    </w:lvl>
    <w:lvl w:ilvl="3" w:tplc="A2E2683A" w:tentative="1">
      <w:start w:val="1"/>
      <w:numFmt w:val="bullet"/>
      <w:lvlText w:val="•"/>
      <w:lvlJc w:val="left"/>
      <w:pPr>
        <w:tabs>
          <w:tab w:val="num" w:pos="2880"/>
        </w:tabs>
        <w:ind w:left="2880" w:hanging="360"/>
      </w:pPr>
      <w:rPr>
        <w:rFonts w:ascii="Arial" w:hAnsi="Arial" w:hint="default"/>
      </w:rPr>
    </w:lvl>
    <w:lvl w:ilvl="4" w:tplc="D0980D10" w:tentative="1">
      <w:start w:val="1"/>
      <w:numFmt w:val="bullet"/>
      <w:lvlText w:val="•"/>
      <w:lvlJc w:val="left"/>
      <w:pPr>
        <w:tabs>
          <w:tab w:val="num" w:pos="3600"/>
        </w:tabs>
        <w:ind w:left="3600" w:hanging="360"/>
      </w:pPr>
      <w:rPr>
        <w:rFonts w:ascii="Arial" w:hAnsi="Arial" w:hint="default"/>
      </w:rPr>
    </w:lvl>
    <w:lvl w:ilvl="5" w:tplc="62D2690A" w:tentative="1">
      <w:start w:val="1"/>
      <w:numFmt w:val="bullet"/>
      <w:lvlText w:val="•"/>
      <w:lvlJc w:val="left"/>
      <w:pPr>
        <w:tabs>
          <w:tab w:val="num" w:pos="4320"/>
        </w:tabs>
        <w:ind w:left="4320" w:hanging="360"/>
      </w:pPr>
      <w:rPr>
        <w:rFonts w:ascii="Arial" w:hAnsi="Arial" w:hint="default"/>
      </w:rPr>
    </w:lvl>
    <w:lvl w:ilvl="6" w:tplc="094858EC" w:tentative="1">
      <w:start w:val="1"/>
      <w:numFmt w:val="bullet"/>
      <w:lvlText w:val="•"/>
      <w:lvlJc w:val="left"/>
      <w:pPr>
        <w:tabs>
          <w:tab w:val="num" w:pos="5040"/>
        </w:tabs>
        <w:ind w:left="5040" w:hanging="360"/>
      </w:pPr>
      <w:rPr>
        <w:rFonts w:ascii="Arial" w:hAnsi="Arial" w:hint="default"/>
      </w:rPr>
    </w:lvl>
    <w:lvl w:ilvl="7" w:tplc="AD9E015E" w:tentative="1">
      <w:start w:val="1"/>
      <w:numFmt w:val="bullet"/>
      <w:lvlText w:val="•"/>
      <w:lvlJc w:val="left"/>
      <w:pPr>
        <w:tabs>
          <w:tab w:val="num" w:pos="5760"/>
        </w:tabs>
        <w:ind w:left="5760" w:hanging="360"/>
      </w:pPr>
      <w:rPr>
        <w:rFonts w:ascii="Arial" w:hAnsi="Arial" w:hint="default"/>
      </w:rPr>
    </w:lvl>
    <w:lvl w:ilvl="8" w:tplc="C4DA85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E107EA"/>
    <w:multiLevelType w:val="hybridMultilevel"/>
    <w:tmpl w:val="A27E5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E27DB"/>
    <w:multiLevelType w:val="hybridMultilevel"/>
    <w:tmpl w:val="87D0DFEC"/>
    <w:lvl w:ilvl="0" w:tplc="E240686A">
      <w:start w:val="1"/>
      <w:numFmt w:val="bullet"/>
      <w:lvlText w:val="•"/>
      <w:lvlJc w:val="left"/>
      <w:pPr>
        <w:tabs>
          <w:tab w:val="num" w:pos="720"/>
        </w:tabs>
        <w:ind w:left="720" w:hanging="360"/>
      </w:pPr>
      <w:rPr>
        <w:rFonts w:ascii="Arial" w:hAnsi="Arial" w:hint="default"/>
      </w:rPr>
    </w:lvl>
    <w:lvl w:ilvl="1" w:tplc="3AE61710" w:tentative="1">
      <w:start w:val="1"/>
      <w:numFmt w:val="bullet"/>
      <w:lvlText w:val="•"/>
      <w:lvlJc w:val="left"/>
      <w:pPr>
        <w:tabs>
          <w:tab w:val="num" w:pos="1440"/>
        </w:tabs>
        <w:ind w:left="1440" w:hanging="360"/>
      </w:pPr>
      <w:rPr>
        <w:rFonts w:ascii="Arial" w:hAnsi="Arial" w:hint="default"/>
      </w:rPr>
    </w:lvl>
    <w:lvl w:ilvl="2" w:tplc="35B84E2C" w:tentative="1">
      <w:start w:val="1"/>
      <w:numFmt w:val="bullet"/>
      <w:lvlText w:val="•"/>
      <w:lvlJc w:val="left"/>
      <w:pPr>
        <w:tabs>
          <w:tab w:val="num" w:pos="2160"/>
        </w:tabs>
        <w:ind w:left="2160" w:hanging="360"/>
      </w:pPr>
      <w:rPr>
        <w:rFonts w:ascii="Arial" w:hAnsi="Arial" w:hint="default"/>
      </w:rPr>
    </w:lvl>
    <w:lvl w:ilvl="3" w:tplc="74C4E3F0" w:tentative="1">
      <w:start w:val="1"/>
      <w:numFmt w:val="bullet"/>
      <w:lvlText w:val="•"/>
      <w:lvlJc w:val="left"/>
      <w:pPr>
        <w:tabs>
          <w:tab w:val="num" w:pos="2880"/>
        </w:tabs>
        <w:ind w:left="2880" w:hanging="360"/>
      </w:pPr>
      <w:rPr>
        <w:rFonts w:ascii="Arial" w:hAnsi="Arial" w:hint="default"/>
      </w:rPr>
    </w:lvl>
    <w:lvl w:ilvl="4" w:tplc="0808633C" w:tentative="1">
      <w:start w:val="1"/>
      <w:numFmt w:val="bullet"/>
      <w:lvlText w:val="•"/>
      <w:lvlJc w:val="left"/>
      <w:pPr>
        <w:tabs>
          <w:tab w:val="num" w:pos="3600"/>
        </w:tabs>
        <w:ind w:left="3600" w:hanging="360"/>
      </w:pPr>
      <w:rPr>
        <w:rFonts w:ascii="Arial" w:hAnsi="Arial" w:hint="default"/>
      </w:rPr>
    </w:lvl>
    <w:lvl w:ilvl="5" w:tplc="84B810F6" w:tentative="1">
      <w:start w:val="1"/>
      <w:numFmt w:val="bullet"/>
      <w:lvlText w:val="•"/>
      <w:lvlJc w:val="left"/>
      <w:pPr>
        <w:tabs>
          <w:tab w:val="num" w:pos="4320"/>
        </w:tabs>
        <w:ind w:left="4320" w:hanging="360"/>
      </w:pPr>
      <w:rPr>
        <w:rFonts w:ascii="Arial" w:hAnsi="Arial" w:hint="default"/>
      </w:rPr>
    </w:lvl>
    <w:lvl w:ilvl="6" w:tplc="231EAB78" w:tentative="1">
      <w:start w:val="1"/>
      <w:numFmt w:val="bullet"/>
      <w:lvlText w:val="•"/>
      <w:lvlJc w:val="left"/>
      <w:pPr>
        <w:tabs>
          <w:tab w:val="num" w:pos="5040"/>
        </w:tabs>
        <w:ind w:left="5040" w:hanging="360"/>
      </w:pPr>
      <w:rPr>
        <w:rFonts w:ascii="Arial" w:hAnsi="Arial" w:hint="default"/>
      </w:rPr>
    </w:lvl>
    <w:lvl w:ilvl="7" w:tplc="A7169B0E" w:tentative="1">
      <w:start w:val="1"/>
      <w:numFmt w:val="bullet"/>
      <w:lvlText w:val="•"/>
      <w:lvlJc w:val="left"/>
      <w:pPr>
        <w:tabs>
          <w:tab w:val="num" w:pos="5760"/>
        </w:tabs>
        <w:ind w:left="5760" w:hanging="360"/>
      </w:pPr>
      <w:rPr>
        <w:rFonts w:ascii="Arial" w:hAnsi="Arial" w:hint="default"/>
      </w:rPr>
    </w:lvl>
    <w:lvl w:ilvl="8" w:tplc="0E0ADC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342493"/>
    <w:multiLevelType w:val="hybridMultilevel"/>
    <w:tmpl w:val="84401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FD1E04"/>
    <w:multiLevelType w:val="hybridMultilevel"/>
    <w:tmpl w:val="5E98574E"/>
    <w:lvl w:ilvl="0" w:tplc="A5844788">
      <w:start w:val="1"/>
      <w:numFmt w:val="bullet"/>
      <w:lvlText w:val="•"/>
      <w:lvlJc w:val="left"/>
      <w:pPr>
        <w:tabs>
          <w:tab w:val="num" w:pos="720"/>
        </w:tabs>
        <w:ind w:left="720" w:hanging="360"/>
      </w:pPr>
      <w:rPr>
        <w:rFonts w:ascii="Arial" w:hAnsi="Arial" w:hint="default"/>
      </w:rPr>
    </w:lvl>
    <w:lvl w:ilvl="1" w:tplc="C090FB90" w:tentative="1">
      <w:start w:val="1"/>
      <w:numFmt w:val="bullet"/>
      <w:lvlText w:val="•"/>
      <w:lvlJc w:val="left"/>
      <w:pPr>
        <w:tabs>
          <w:tab w:val="num" w:pos="1440"/>
        </w:tabs>
        <w:ind w:left="1440" w:hanging="360"/>
      </w:pPr>
      <w:rPr>
        <w:rFonts w:ascii="Arial" w:hAnsi="Arial" w:hint="default"/>
      </w:rPr>
    </w:lvl>
    <w:lvl w:ilvl="2" w:tplc="8442364C" w:tentative="1">
      <w:start w:val="1"/>
      <w:numFmt w:val="bullet"/>
      <w:lvlText w:val="•"/>
      <w:lvlJc w:val="left"/>
      <w:pPr>
        <w:tabs>
          <w:tab w:val="num" w:pos="2160"/>
        </w:tabs>
        <w:ind w:left="2160" w:hanging="360"/>
      </w:pPr>
      <w:rPr>
        <w:rFonts w:ascii="Arial" w:hAnsi="Arial" w:hint="default"/>
      </w:rPr>
    </w:lvl>
    <w:lvl w:ilvl="3" w:tplc="89C487CC" w:tentative="1">
      <w:start w:val="1"/>
      <w:numFmt w:val="bullet"/>
      <w:lvlText w:val="•"/>
      <w:lvlJc w:val="left"/>
      <w:pPr>
        <w:tabs>
          <w:tab w:val="num" w:pos="2880"/>
        </w:tabs>
        <w:ind w:left="2880" w:hanging="360"/>
      </w:pPr>
      <w:rPr>
        <w:rFonts w:ascii="Arial" w:hAnsi="Arial" w:hint="default"/>
      </w:rPr>
    </w:lvl>
    <w:lvl w:ilvl="4" w:tplc="39ACF1CE" w:tentative="1">
      <w:start w:val="1"/>
      <w:numFmt w:val="bullet"/>
      <w:lvlText w:val="•"/>
      <w:lvlJc w:val="left"/>
      <w:pPr>
        <w:tabs>
          <w:tab w:val="num" w:pos="3600"/>
        </w:tabs>
        <w:ind w:left="3600" w:hanging="360"/>
      </w:pPr>
      <w:rPr>
        <w:rFonts w:ascii="Arial" w:hAnsi="Arial" w:hint="default"/>
      </w:rPr>
    </w:lvl>
    <w:lvl w:ilvl="5" w:tplc="0AA0EB42" w:tentative="1">
      <w:start w:val="1"/>
      <w:numFmt w:val="bullet"/>
      <w:lvlText w:val="•"/>
      <w:lvlJc w:val="left"/>
      <w:pPr>
        <w:tabs>
          <w:tab w:val="num" w:pos="4320"/>
        </w:tabs>
        <w:ind w:left="4320" w:hanging="360"/>
      </w:pPr>
      <w:rPr>
        <w:rFonts w:ascii="Arial" w:hAnsi="Arial" w:hint="default"/>
      </w:rPr>
    </w:lvl>
    <w:lvl w:ilvl="6" w:tplc="CC80D89A" w:tentative="1">
      <w:start w:val="1"/>
      <w:numFmt w:val="bullet"/>
      <w:lvlText w:val="•"/>
      <w:lvlJc w:val="left"/>
      <w:pPr>
        <w:tabs>
          <w:tab w:val="num" w:pos="5040"/>
        </w:tabs>
        <w:ind w:left="5040" w:hanging="360"/>
      </w:pPr>
      <w:rPr>
        <w:rFonts w:ascii="Arial" w:hAnsi="Arial" w:hint="default"/>
      </w:rPr>
    </w:lvl>
    <w:lvl w:ilvl="7" w:tplc="3B5203E0" w:tentative="1">
      <w:start w:val="1"/>
      <w:numFmt w:val="bullet"/>
      <w:lvlText w:val="•"/>
      <w:lvlJc w:val="left"/>
      <w:pPr>
        <w:tabs>
          <w:tab w:val="num" w:pos="5760"/>
        </w:tabs>
        <w:ind w:left="5760" w:hanging="360"/>
      </w:pPr>
      <w:rPr>
        <w:rFonts w:ascii="Arial" w:hAnsi="Arial" w:hint="default"/>
      </w:rPr>
    </w:lvl>
    <w:lvl w:ilvl="8" w:tplc="E94A7F9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A7A5AB1"/>
    <w:multiLevelType w:val="hybridMultilevel"/>
    <w:tmpl w:val="9CC6E4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5"/>
  </w:num>
  <w:num w:numId="4">
    <w:abstractNumId w:val="17"/>
  </w:num>
  <w:num w:numId="5">
    <w:abstractNumId w:val="5"/>
  </w:num>
  <w:num w:numId="6">
    <w:abstractNumId w:val="9"/>
  </w:num>
  <w:num w:numId="7">
    <w:abstractNumId w:val="8"/>
  </w:num>
  <w:num w:numId="8">
    <w:abstractNumId w:val="10"/>
  </w:num>
  <w:num w:numId="9">
    <w:abstractNumId w:val="4"/>
  </w:num>
  <w:num w:numId="10">
    <w:abstractNumId w:val="7"/>
  </w:num>
  <w:num w:numId="11">
    <w:abstractNumId w:val="12"/>
  </w:num>
  <w:num w:numId="12">
    <w:abstractNumId w:val="1"/>
  </w:num>
  <w:num w:numId="13">
    <w:abstractNumId w:val="2"/>
  </w:num>
  <w:num w:numId="14">
    <w:abstractNumId w:val="18"/>
  </w:num>
  <w:num w:numId="15">
    <w:abstractNumId w:val="16"/>
  </w:num>
  <w:num w:numId="16">
    <w:abstractNumId w:val="6"/>
  </w:num>
  <w:num w:numId="17">
    <w:abstractNumId w:val="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1D"/>
    <w:rsid w:val="0000514E"/>
    <w:rsid w:val="00060401"/>
    <w:rsid w:val="000A22A3"/>
    <w:rsid w:val="000E7D2A"/>
    <w:rsid w:val="000F3100"/>
    <w:rsid w:val="00124F97"/>
    <w:rsid w:val="00180901"/>
    <w:rsid w:val="00186F8B"/>
    <w:rsid w:val="001B2FB2"/>
    <w:rsid w:val="001F0651"/>
    <w:rsid w:val="00202074"/>
    <w:rsid w:val="00275771"/>
    <w:rsid w:val="002C5174"/>
    <w:rsid w:val="002E4F65"/>
    <w:rsid w:val="00321EED"/>
    <w:rsid w:val="0039105C"/>
    <w:rsid w:val="003C00B0"/>
    <w:rsid w:val="003F6112"/>
    <w:rsid w:val="0040378F"/>
    <w:rsid w:val="00434721"/>
    <w:rsid w:val="004E6768"/>
    <w:rsid w:val="0050785F"/>
    <w:rsid w:val="0057321A"/>
    <w:rsid w:val="005804D0"/>
    <w:rsid w:val="005B3416"/>
    <w:rsid w:val="005E3BF5"/>
    <w:rsid w:val="00693916"/>
    <w:rsid w:val="006A15D8"/>
    <w:rsid w:val="006B285F"/>
    <w:rsid w:val="006B6EA9"/>
    <w:rsid w:val="00753958"/>
    <w:rsid w:val="00767DC0"/>
    <w:rsid w:val="00797795"/>
    <w:rsid w:val="007F5647"/>
    <w:rsid w:val="0084403B"/>
    <w:rsid w:val="008747EB"/>
    <w:rsid w:val="009436EC"/>
    <w:rsid w:val="009707D0"/>
    <w:rsid w:val="009C4AE5"/>
    <w:rsid w:val="009D6AE7"/>
    <w:rsid w:val="009D7FFE"/>
    <w:rsid w:val="00A03135"/>
    <w:rsid w:val="00A23D75"/>
    <w:rsid w:val="00A82FD7"/>
    <w:rsid w:val="00AB0F67"/>
    <w:rsid w:val="00B1360D"/>
    <w:rsid w:val="00B16A90"/>
    <w:rsid w:val="00BC0C99"/>
    <w:rsid w:val="00BD2D16"/>
    <w:rsid w:val="00C079AE"/>
    <w:rsid w:val="00C57A4B"/>
    <w:rsid w:val="00CC704B"/>
    <w:rsid w:val="00D1181D"/>
    <w:rsid w:val="00D161CE"/>
    <w:rsid w:val="00D87A0E"/>
    <w:rsid w:val="00E36229"/>
    <w:rsid w:val="00E36A78"/>
    <w:rsid w:val="00F21113"/>
    <w:rsid w:val="00F6352A"/>
    <w:rsid w:val="00F80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2CDD"/>
  <w15:chartTrackingRefBased/>
  <w15:docId w15:val="{A7DFEA5B-10DF-4196-A2EE-59EF35A1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074"/>
    <w:rPr>
      <w:color w:val="0000FF"/>
      <w:u w:val="single"/>
    </w:rPr>
  </w:style>
  <w:style w:type="paragraph" w:styleId="NormalWeb">
    <w:name w:val="Normal (Web)"/>
    <w:basedOn w:val="Normal"/>
    <w:uiPriority w:val="99"/>
    <w:semiHidden/>
    <w:unhideWhenUsed/>
    <w:rsid w:val="00202074"/>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02074"/>
    <w:pPr>
      <w:ind w:left="720"/>
      <w:contextualSpacing/>
    </w:pPr>
  </w:style>
  <w:style w:type="paragraph" w:customStyle="1" w:styleId="Default">
    <w:name w:val="Default"/>
    <w:rsid w:val="009D6A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8629">
      <w:bodyDiv w:val="1"/>
      <w:marLeft w:val="0"/>
      <w:marRight w:val="0"/>
      <w:marTop w:val="0"/>
      <w:marBottom w:val="0"/>
      <w:divBdr>
        <w:top w:val="none" w:sz="0" w:space="0" w:color="auto"/>
        <w:left w:val="none" w:sz="0" w:space="0" w:color="auto"/>
        <w:bottom w:val="none" w:sz="0" w:space="0" w:color="auto"/>
        <w:right w:val="none" w:sz="0" w:space="0" w:color="auto"/>
      </w:divBdr>
      <w:divsChild>
        <w:div w:id="247202373">
          <w:marLeft w:val="360"/>
          <w:marRight w:val="0"/>
          <w:marTop w:val="200"/>
          <w:marBottom w:val="0"/>
          <w:divBdr>
            <w:top w:val="none" w:sz="0" w:space="0" w:color="auto"/>
            <w:left w:val="none" w:sz="0" w:space="0" w:color="auto"/>
            <w:bottom w:val="none" w:sz="0" w:space="0" w:color="auto"/>
            <w:right w:val="none" w:sz="0" w:space="0" w:color="auto"/>
          </w:divBdr>
        </w:div>
        <w:div w:id="169757849">
          <w:marLeft w:val="1080"/>
          <w:marRight w:val="0"/>
          <w:marTop w:val="100"/>
          <w:marBottom w:val="0"/>
          <w:divBdr>
            <w:top w:val="none" w:sz="0" w:space="0" w:color="auto"/>
            <w:left w:val="none" w:sz="0" w:space="0" w:color="auto"/>
            <w:bottom w:val="none" w:sz="0" w:space="0" w:color="auto"/>
            <w:right w:val="none" w:sz="0" w:space="0" w:color="auto"/>
          </w:divBdr>
        </w:div>
        <w:div w:id="1324166762">
          <w:marLeft w:val="360"/>
          <w:marRight w:val="0"/>
          <w:marTop w:val="200"/>
          <w:marBottom w:val="0"/>
          <w:divBdr>
            <w:top w:val="none" w:sz="0" w:space="0" w:color="auto"/>
            <w:left w:val="none" w:sz="0" w:space="0" w:color="auto"/>
            <w:bottom w:val="none" w:sz="0" w:space="0" w:color="auto"/>
            <w:right w:val="none" w:sz="0" w:space="0" w:color="auto"/>
          </w:divBdr>
        </w:div>
        <w:div w:id="978730910">
          <w:marLeft w:val="1080"/>
          <w:marRight w:val="0"/>
          <w:marTop w:val="100"/>
          <w:marBottom w:val="0"/>
          <w:divBdr>
            <w:top w:val="none" w:sz="0" w:space="0" w:color="auto"/>
            <w:left w:val="none" w:sz="0" w:space="0" w:color="auto"/>
            <w:bottom w:val="none" w:sz="0" w:space="0" w:color="auto"/>
            <w:right w:val="none" w:sz="0" w:space="0" w:color="auto"/>
          </w:divBdr>
        </w:div>
        <w:div w:id="1948275185">
          <w:marLeft w:val="360"/>
          <w:marRight w:val="0"/>
          <w:marTop w:val="200"/>
          <w:marBottom w:val="0"/>
          <w:divBdr>
            <w:top w:val="none" w:sz="0" w:space="0" w:color="auto"/>
            <w:left w:val="none" w:sz="0" w:space="0" w:color="auto"/>
            <w:bottom w:val="none" w:sz="0" w:space="0" w:color="auto"/>
            <w:right w:val="none" w:sz="0" w:space="0" w:color="auto"/>
          </w:divBdr>
        </w:div>
        <w:div w:id="1068265691">
          <w:marLeft w:val="1080"/>
          <w:marRight w:val="0"/>
          <w:marTop w:val="100"/>
          <w:marBottom w:val="0"/>
          <w:divBdr>
            <w:top w:val="none" w:sz="0" w:space="0" w:color="auto"/>
            <w:left w:val="none" w:sz="0" w:space="0" w:color="auto"/>
            <w:bottom w:val="none" w:sz="0" w:space="0" w:color="auto"/>
            <w:right w:val="none" w:sz="0" w:space="0" w:color="auto"/>
          </w:divBdr>
        </w:div>
        <w:div w:id="1886285147">
          <w:marLeft w:val="1080"/>
          <w:marRight w:val="0"/>
          <w:marTop w:val="100"/>
          <w:marBottom w:val="0"/>
          <w:divBdr>
            <w:top w:val="none" w:sz="0" w:space="0" w:color="auto"/>
            <w:left w:val="none" w:sz="0" w:space="0" w:color="auto"/>
            <w:bottom w:val="none" w:sz="0" w:space="0" w:color="auto"/>
            <w:right w:val="none" w:sz="0" w:space="0" w:color="auto"/>
          </w:divBdr>
        </w:div>
        <w:div w:id="1261375846">
          <w:marLeft w:val="360"/>
          <w:marRight w:val="0"/>
          <w:marTop w:val="200"/>
          <w:marBottom w:val="0"/>
          <w:divBdr>
            <w:top w:val="none" w:sz="0" w:space="0" w:color="auto"/>
            <w:left w:val="none" w:sz="0" w:space="0" w:color="auto"/>
            <w:bottom w:val="none" w:sz="0" w:space="0" w:color="auto"/>
            <w:right w:val="none" w:sz="0" w:space="0" w:color="auto"/>
          </w:divBdr>
        </w:div>
        <w:div w:id="1073359428">
          <w:marLeft w:val="1080"/>
          <w:marRight w:val="0"/>
          <w:marTop w:val="100"/>
          <w:marBottom w:val="0"/>
          <w:divBdr>
            <w:top w:val="none" w:sz="0" w:space="0" w:color="auto"/>
            <w:left w:val="none" w:sz="0" w:space="0" w:color="auto"/>
            <w:bottom w:val="none" w:sz="0" w:space="0" w:color="auto"/>
            <w:right w:val="none" w:sz="0" w:space="0" w:color="auto"/>
          </w:divBdr>
        </w:div>
        <w:div w:id="1808205537">
          <w:marLeft w:val="1080"/>
          <w:marRight w:val="0"/>
          <w:marTop w:val="100"/>
          <w:marBottom w:val="0"/>
          <w:divBdr>
            <w:top w:val="none" w:sz="0" w:space="0" w:color="auto"/>
            <w:left w:val="none" w:sz="0" w:space="0" w:color="auto"/>
            <w:bottom w:val="none" w:sz="0" w:space="0" w:color="auto"/>
            <w:right w:val="none" w:sz="0" w:space="0" w:color="auto"/>
          </w:divBdr>
        </w:div>
        <w:div w:id="1346247763">
          <w:marLeft w:val="360"/>
          <w:marRight w:val="0"/>
          <w:marTop w:val="200"/>
          <w:marBottom w:val="0"/>
          <w:divBdr>
            <w:top w:val="none" w:sz="0" w:space="0" w:color="auto"/>
            <w:left w:val="none" w:sz="0" w:space="0" w:color="auto"/>
            <w:bottom w:val="none" w:sz="0" w:space="0" w:color="auto"/>
            <w:right w:val="none" w:sz="0" w:space="0" w:color="auto"/>
          </w:divBdr>
        </w:div>
        <w:div w:id="1828864683">
          <w:marLeft w:val="1080"/>
          <w:marRight w:val="0"/>
          <w:marTop w:val="100"/>
          <w:marBottom w:val="0"/>
          <w:divBdr>
            <w:top w:val="none" w:sz="0" w:space="0" w:color="auto"/>
            <w:left w:val="none" w:sz="0" w:space="0" w:color="auto"/>
            <w:bottom w:val="none" w:sz="0" w:space="0" w:color="auto"/>
            <w:right w:val="none" w:sz="0" w:space="0" w:color="auto"/>
          </w:divBdr>
        </w:div>
        <w:div w:id="1653870462">
          <w:marLeft w:val="1080"/>
          <w:marRight w:val="0"/>
          <w:marTop w:val="100"/>
          <w:marBottom w:val="0"/>
          <w:divBdr>
            <w:top w:val="none" w:sz="0" w:space="0" w:color="auto"/>
            <w:left w:val="none" w:sz="0" w:space="0" w:color="auto"/>
            <w:bottom w:val="none" w:sz="0" w:space="0" w:color="auto"/>
            <w:right w:val="none" w:sz="0" w:space="0" w:color="auto"/>
          </w:divBdr>
        </w:div>
        <w:div w:id="1536964427">
          <w:marLeft w:val="1080"/>
          <w:marRight w:val="0"/>
          <w:marTop w:val="100"/>
          <w:marBottom w:val="0"/>
          <w:divBdr>
            <w:top w:val="none" w:sz="0" w:space="0" w:color="auto"/>
            <w:left w:val="none" w:sz="0" w:space="0" w:color="auto"/>
            <w:bottom w:val="none" w:sz="0" w:space="0" w:color="auto"/>
            <w:right w:val="none" w:sz="0" w:space="0" w:color="auto"/>
          </w:divBdr>
        </w:div>
        <w:div w:id="1197741435">
          <w:marLeft w:val="1080"/>
          <w:marRight w:val="0"/>
          <w:marTop w:val="100"/>
          <w:marBottom w:val="0"/>
          <w:divBdr>
            <w:top w:val="none" w:sz="0" w:space="0" w:color="auto"/>
            <w:left w:val="none" w:sz="0" w:space="0" w:color="auto"/>
            <w:bottom w:val="none" w:sz="0" w:space="0" w:color="auto"/>
            <w:right w:val="none" w:sz="0" w:space="0" w:color="auto"/>
          </w:divBdr>
        </w:div>
        <w:div w:id="1475561784">
          <w:marLeft w:val="1800"/>
          <w:marRight w:val="0"/>
          <w:marTop w:val="100"/>
          <w:marBottom w:val="0"/>
          <w:divBdr>
            <w:top w:val="none" w:sz="0" w:space="0" w:color="auto"/>
            <w:left w:val="none" w:sz="0" w:space="0" w:color="auto"/>
            <w:bottom w:val="none" w:sz="0" w:space="0" w:color="auto"/>
            <w:right w:val="none" w:sz="0" w:space="0" w:color="auto"/>
          </w:divBdr>
        </w:div>
      </w:divsChild>
    </w:div>
    <w:div w:id="290403876">
      <w:bodyDiv w:val="1"/>
      <w:marLeft w:val="0"/>
      <w:marRight w:val="0"/>
      <w:marTop w:val="0"/>
      <w:marBottom w:val="0"/>
      <w:divBdr>
        <w:top w:val="none" w:sz="0" w:space="0" w:color="auto"/>
        <w:left w:val="none" w:sz="0" w:space="0" w:color="auto"/>
        <w:bottom w:val="none" w:sz="0" w:space="0" w:color="auto"/>
        <w:right w:val="none" w:sz="0" w:space="0" w:color="auto"/>
      </w:divBdr>
    </w:div>
    <w:div w:id="422454439">
      <w:bodyDiv w:val="1"/>
      <w:marLeft w:val="0"/>
      <w:marRight w:val="0"/>
      <w:marTop w:val="0"/>
      <w:marBottom w:val="0"/>
      <w:divBdr>
        <w:top w:val="none" w:sz="0" w:space="0" w:color="auto"/>
        <w:left w:val="none" w:sz="0" w:space="0" w:color="auto"/>
        <w:bottom w:val="none" w:sz="0" w:space="0" w:color="auto"/>
        <w:right w:val="none" w:sz="0" w:space="0" w:color="auto"/>
      </w:divBdr>
    </w:div>
    <w:div w:id="497312407">
      <w:bodyDiv w:val="1"/>
      <w:marLeft w:val="0"/>
      <w:marRight w:val="0"/>
      <w:marTop w:val="0"/>
      <w:marBottom w:val="0"/>
      <w:divBdr>
        <w:top w:val="none" w:sz="0" w:space="0" w:color="auto"/>
        <w:left w:val="none" w:sz="0" w:space="0" w:color="auto"/>
        <w:bottom w:val="none" w:sz="0" w:space="0" w:color="auto"/>
        <w:right w:val="none" w:sz="0" w:space="0" w:color="auto"/>
      </w:divBdr>
    </w:div>
    <w:div w:id="556941646">
      <w:bodyDiv w:val="1"/>
      <w:marLeft w:val="0"/>
      <w:marRight w:val="0"/>
      <w:marTop w:val="0"/>
      <w:marBottom w:val="0"/>
      <w:divBdr>
        <w:top w:val="none" w:sz="0" w:space="0" w:color="auto"/>
        <w:left w:val="none" w:sz="0" w:space="0" w:color="auto"/>
        <w:bottom w:val="none" w:sz="0" w:space="0" w:color="auto"/>
        <w:right w:val="none" w:sz="0" w:space="0" w:color="auto"/>
      </w:divBdr>
      <w:divsChild>
        <w:div w:id="842814576">
          <w:marLeft w:val="360"/>
          <w:marRight w:val="0"/>
          <w:marTop w:val="200"/>
          <w:marBottom w:val="0"/>
          <w:divBdr>
            <w:top w:val="none" w:sz="0" w:space="0" w:color="auto"/>
            <w:left w:val="none" w:sz="0" w:space="0" w:color="auto"/>
            <w:bottom w:val="none" w:sz="0" w:space="0" w:color="auto"/>
            <w:right w:val="none" w:sz="0" w:space="0" w:color="auto"/>
          </w:divBdr>
        </w:div>
        <w:div w:id="1636524933">
          <w:marLeft w:val="360"/>
          <w:marRight w:val="0"/>
          <w:marTop w:val="200"/>
          <w:marBottom w:val="0"/>
          <w:divBdr>
            <w:top w:val="none" w:sz="0" w:space="0" w:color="auto"/>
            <w:left w:val="none" w:sz="0" w:space="0" w:color="auto"/>
            <w:bottom w:val="none" w:sz="0" w:space="0" w:color="auto"/>
            <w:right w:val="none" w:sz="0" w:space="0" w:color="auto"/>
          </w:divBdr>
        </w:div>
        <w:div w:id="1548838696">
          <w:marLeft w:val="360"/>
          <w:marRight w:val="0"/>
          <w:marTop w:val="200"/>
          <w:marBottom w:val="0"/>
          <w:divBdr>
            <w:top w:val="none" w:sz="0" w:space="0" w:color="auto"/>
            <w:left w:val="none" w:sz="0" w:space="0" w:color="auto"/>
            <w:bottom w:val="none" w:sz="0" w:space="0" w:color="auto"/>
            <w:right w:val="none" w:sz="0" w:space="0" w:color="auto"/>
          </w:divBdr>
        </w:div>
        <w:div w:id="1895849863">
          <w:marLeft w:val="360"/>
          <w:marRight w:val="0"/>
          <w:marTop w:val="200"/>
          <w:marBottom w:val="0"/>
          <w:divBdr>
            <w:top w:val="none" w:sz="0" w:space="0" w:color="auto"/>
            <w:left w:val="none" w:sz="0" w:space="0" w:color="auto"/>
            <w:bottom w:val="none" w:sz="0" w:space="0" w:color="auto"/>
            <w:right w:val="none" w:sz="0" w:space="0" w:color="auto"/>
          </w:divBdr>
        </w:div>
        <w:div w:id="1717699166">
          <w:marLeft w:val="360"/>
          <w:marRight w:val="0"/>
          <w:marTop w:val="200"/>
          <w:marBottom w:val="0"/>
          <w:divBdr>
            <w:top w:val="none" w:sz="0" w:space="0" w:color="auto"/>
            <w:left w:val="none" w:sz="0" w:space="0" w:color="auto"/>
            <w:bottom w:val="none" w:sz="0" w:space="0" w:color="auto"/>
            <w:right w:val="none" w:sz="0" w:space="0" w:color="auto"/>
          </w:divBdr>
        </w:div>
        <w:div w:id="71778972">
          <w:marLeft w:val="360"/>
          <w:marRight w:val="0"/>
          <w:marTop w:val="200"/>
          <w:marBottom w:val="0"/>
          <w:divBdr>
            <w:top w:val="none" w:sz="0" w:space="0" w:color="auto"/>
            <w:left w:val="none" w:sz="0" w:space="0" w:color="auto"/>
            <w:bottom w:val="none" w:sz="0" w:space="0" w:color="auto"/>
            <w:right w:val="none" w:sz="0" w:space="0" w:color="auto"/>
          </w:divBdr>
        </w:div>
        <w:div w:id="1314067144">
          <w:marLeft w:val="360"/>
          <w:marRight w:val="0"/>
          <w:marTop w:val="200"/>
          <w:marBottom w:val="0"/>
          <w:divBdr>
            <w:top w:val="none" w:sz="0" w:space="0" w:color="auto"/>
            <w:left w:val="none" w:sz="0" w:space="0" w:color="auto"/>
            <w:bottom w:val="none" w:sz="0" w:space="0" w:color="auto"/>
            <w:right w:val="none" w:sz="0" w:space="0" w:color="auto"/>
          </w:divBdr>
        </w:div>
      </w:divsChild>
    </w:div>
    <w:div w:id="714082385">
      <w:bodyDiv w:val="1"/>
      <w:marLeft w:val="0"/>
      <w:marRight w:val="0"/>
      <w:marTop w:val="0"/>
      <w:marBottom w:val="0"/>
      <w:divBdr>
        <w:top w:val="none" w:sz="0" w:space="0" w:color="auto"/>
        <w:left w:val="none" w:sz="0" w:space="0" w:color="auto"/>
        <w:bottom w:val="none" w:sz="0" w:space="0" w:color="auto"/>
        <w:right w:val="none" w:sz="0" w:space="0" w:color="auto"/>
      </w:divBdr>
      <w:divsChild>
        <w:div w:id="1517886287">
          <w:marLeft w:val="360"/>
          <w:marRight w:val="0"/>
          <w:marTop w:val="200"/>
          <w:marBottom w:val="0"/>
          <w:divBdr>
            <w:top w:val="none" w:sz="0" w:space="0" w:color="auto"/>
            <w:left w:val="none" w:sz="0" w:space="0" w:color="auto"/>
            <w:bottom w:val="none" w:sz="0" w:space="0" w:color="auto"/>
            <w:right w:val="none" w:sz="0" w:space="0" w:color="auto"/>
          </w:divBdr>
        </w:div>
        <w:div w:id="750468507">
          <w:marLeft w:val="360"/>
          <w:marRight w:val="0"/>
          <w:marTop w:val="200"/>
          <w:marBottom w:val="0"/>
          <w:divBdr>
            <w:top w:val="none" w:sz="0" w:space="0" w:color="auto"/>
            <w:left w:val="none" w:sz="0" w:space="0" w:color="auto"/>
            <w:bottom w:val="none" w:sz="0" w:space="0" w:color="auto"/>
            <w:right w:val="none" w:sz="0" w:space="0" w:color="auto"/>
          </w:divBdr>
        </w:div>
        <w:div w:id="1821338016">
          <w:marLeft w:val="360"/>
          <w:marRight w:val="0"/>
          <w:marTop w:val="200"/>
          <w:marBottom w:val="0"/>
          <w:divBdr>
            <w:top w:val="none" w:sz="0" w:space="0" w:color="auto"/>
            <w:left w:val="none" w:sz="0" w:space="0" w:color="auto"/>
            <w:bottom w:val="none" w:sz="0" w:space="0" w:color="auto"/>
            <w:right w:val="none" w:sz="0" w:space="0" w:color="auto"/>
          </w:divBdr>
        </w:div>
        <w:div w:id="1063139350">
          <w:marLeft w:val="360"/>
          <w:marRight w:val="0"/>
          <w:marTop w:val="200"/>
          <w:marBottom w:val="0"/>
          <w:divBdr>
            <w:top w:val="none" w:sz="0" w:space="0" w:color="auto"/>
            <w:left w:val="none" w:sz="0" w:space="0" w:color="auto"/>
            <w:bottom w:val="none" w:sz="0" w:space="0" w:color="auto"/>
            <w:right w:val="none" w:sz="0" w:space="0" w:color="auto"/>
          </w:divBdr>
        </w:div>
        <w:div w:id="724573764">
          <w:marLeft w:val="360"/>
          <w:marRight w:val="0"/>
          <w:marTop w:val="200"/>
          <w:marBottom w:val="0"/>
          <w:divBdr>
            <w:top w:val="none" w:sz="0" w:space="0" w:color="auto"/>
            <w:left w:val="none" w:sz="0" w:space="0" w:color="auto"/>
            <w:bottom w:val="none" w:sz="0" w:space="0" w:color="auto"/>
            <w:right w:val="none" w:sz="0" w:space="0" w:color="auto"/>
          </w:divBdr>
        </w:div>
      </w:divsChild>
    </w:div>
    <w:div w:id="1088304597">
      <w:bodyDiv w:val="1"/>
      <w:marLeft w:val="0"/>
      <w:marRight w:val="0"/>
      <w:marTop w:val="0"/>
      <w:marBottom w:val="0"/>
      <w:divBdr>
        <w:top w:val="none" w:sz="0" w:space="0" w:color="auto"/>
        <w:left w:val="none" w:sz="0" w:space="0" w:color="auto"/>
        <w:bottom w:val="none" w:sz="0" w:space="0" w:color="auto"/>
        <w:right w:val="none" w:sz="0" w:space="0" w:color="auto"/>
      </w:divBdr>
      <w:divsChild>
        <w:div w:id="200554654">
          <w:marLeft w:val="360"/>
          <w:marRight w:val="0"/>
          <w:marTop w:val="200"/>
          <w:marBottom w:val="0"/>
          <w:divBdr>
            <w:top w:val="none" w:sz="0" w:space="0" w:color="auto"/>
            <w:left w:val="none" w:sz="0" w:space="0" w:color="auto"/>
            <w:bottom w:val="none" w:sz="0" w:space="0" w:color="auto"/>
            <w:right w:val="none" w:sz="0" w:space="0" w:color="auto"/>
          </w:divBdr>
        </w:div>
        <w:div w:id="741802561">
          <w:marLeft w:val="360"/>
          <w:marRight w:val="0"/>
          <w:marTop w:val="200"/>
          <w:marBottom w:val="0"/>
          <w:divBdr>
            <w:top w:val="none" w:sz="0" w:space="0" w:color="auto"/>
            <w:left w:val="none" w:sz="0" w:space="0" w:color="auto"/>
            <w:bottom w:val="none" w:sz="0" w:space="0" w:color="auto"/>
            <w:right w:val="none" w:sz="0" w:space="0" w:color="auto"/>
          </w:divBdr>
        </w:div>
        <w:div w:id="750540196">
          <w:marLeft w:val="360"/>
          <w:marRight w:val="0"/>
          <w:marTop w:val="200"/>
          <w:marBottom w:val="0"/>
          <w:divBdr>
            <w:top w:val="none" w:sz="0" w:space="0" w:color="auto"/>
            <w:left w:val="none" w:sz="0" w:space="0" w:color="auto"/>
            <w:bottom w:val="none" w:sz="0" w:space="0" w:color="auto"/>
            <w:right w:val="none" w:sz="0" w:space="0" w:color="auto"/>
          </w:divBdr>
        </w:div>
        <w:div w:id="411437781">
          <w:marLeft w:val="360"/>
          <w:marRight w:val="0"/>
          <w:marTop w:val="200"/>
          <w:marBottom w:val="0"/>
          <w:divBdr>
            <w:top w:val="none" w:sz="0" w:space="0" w:color="auto"/>
            <w:left w:val="none" w:sz="0" w:space="0" w:color="auto"/>
            <w:bottom w:val="none" w:sz="0" w:space="0" w:color="auto"/>
            <w:right w:val="none" w:sz="0" w:space="0" w:color="auto"/>
          </w:divBdr>
        </w:div>
        <w:div w:id="1723938198">
          <w:marLeft w:val="360"/>
          <w:marRight w:val="0"/>
          <w:marTop w:val="200"/>
          <w:marBottom w:val="0"/>
          <w:divBdr>
            <w:top w:val="none" w:sz="0" w:space="0" w:color="auto"/>
            <w:left w:val="none" w:sz="0" w:space="0" w:color="auto"/>
            <w:bottom w:val="none" w:sz="0" w:space="0" w:color="auto"/>
            <w:right w:val="none" w:sz="0" w:space="0" w:color="auto"/>
          </w:divBdr>
        </w:div>
      </w:divsChild>
    </w:div>
    <w:div w:id="1098334792">
      <w:bodyDiv w:val="1"/>
      <w:marLeft w:val="0"/>
      <w:marRight w:val="0"/>
      <w:marTop w:val="0"/>
      <w:marBottom w:val="0"/>
      <w:divBdr>
        <w:top w:val="none" w:sz="0" w:space="0" w:color="auto"/>
        <w:left w:val="none" w:sz="0" w:space="0" w:color="auto"/>
        <w:bottom w:val="none" w:sz="0" w:space="0" w:color="auto"/>
        <w:right w:val="none" w:sz="0" w:space="0" w:color="auto"/>
      </w:divBdr>
      <w:divsChild>
        <w:div w:id="1442996904">
          <w:marLeft w:val="360"/>
          <w:marRight w:val="0"/>
          <w:marTop w:val="0"/>
          <w:marBottom w:val="0"/>
          <w:divBdr>
            <w:top w:val="none" w:sz="0" w:space="0" w:color="auto"/>
            <w:left w:val="none" w:sz="0" w:space="0" w:color="auto"/>
            <w:bottom w:val="none" w:sz="0" w:space="0" w:color="auto"/>
            <w:right w:val="none" w:sz="0" w:space="0" w:color="auto"/>
          </w:divBdr>
        </w:div>
        <w:div w:id="754400731">
          <w:marLeft w:val="360"/>
          <w:marRight w:val="0"/>
          <w:marTop w:val="0"/>
          <w:marBottom w:val="0"/>
          <w:divBdr>
            <w:top w:val="none" w:sz="0" w:space="0" w:color="auto"/>
            <w:left w:val="none" w:sz="0" w:space="0" w:color="auto"/>
            <w:bottom w:val="none" w:sz="0" w:space="0" w:color="auto"/>
            <w:right w:val="none" w:sz="0" w:space="0" w:color="auto"/>
          </w:divBdr>
        </w:div>
        <w:div w:id="1537813278">
          <w:marLeft w:val="360"/>
          <w:marRight w:val="0"/>
          <w:marTop w:val="0"/>
          <w:marBottom w:val="0"/>
          <w:divBdr>
            <w:top w:val="none" w:sz="0" w:space="0" w:color="auto"/>
            <w:left w:val="none" w:sz="0" w:space="0" w:color="auto"/>
            <w:bottom w:val="none" w:sz="0" w:space="0" w:color="auto"/>
            <w:right w:val="none" w:sz="0" w:space="0" w:color="auto"/>
          </w:divBdr>
        </w:div>
        <w:div w:id="701979020">
          <w:marLeft w:val="360"/>
          <w:marRight w:val="0"/>
          <w:marTop w:val="0"/>
          <w:marBottom w:val="0"/>
          <w:divBdr>
            <w:top w:val="none" w:sz="0" w:space="0" w:color="auto"/>
            <w:left w:val="none" w:sz="0" w:space="0" w:color="auto"/>
            <w:bottom w:val="none" w:sz="0" w:space="0" w:color="auto"/>
            <w:right w:val="none" w:sz="0" w:space="0" w:color="auto"/>
          </w:divBdr>
        </w:div>
        <w:div w:id="1679428530">
          <w:marLeft w:val="360"/>
          <w:marRight w:val="0"/>
          <w:marTop w:val="0"/>
          <w:marBottom w:val="0"/>
          <w:divBdr>
            <w:top w:val="none" w:sz="0" w:space="0" w:color="auto"/>
            <w:left w:val="none" w:sz="0" w:space="0" w:color="auto"/>
            <w:bottom w:val="none" w:sz="0" w:space="0" w:color="auto"/>
            <w:right w:val="none" w:sz="0" w:space="0" w:color="auto"/>
          </w:divBdr>
        </w:div>
        <w:div w:id="1495418499">
          <w:marLeft w:val="360"/>
          <w:marRight w:val="0"/>
          <w:marTop w:val="0"/>
          <w:marBottom w:val="0"/>
          <w:divBdr>
            <w:top w:val="none" w:sz="0" w:space="0" w:color="auto"/>
            <w:left w:val="none" w:sz="0" w:space="0" w:color="auto"/>
            <w:bottom w:val="none" w:sz="0" w:space="0" w:color="auto"/>
            <w:right w:val="none" w:sz="0" w:space="0" w:color="auto"/>
          </w:divBdr>
        </w:div>
        <w:div w:id="389622152">
          <w:marLeft w:val="360"/>
          <w:marRight w:val="0"/>
          <w:marTop w:val="0"/>
          <w:marBottom w:val="0"/>
          <w:divBdr>
            <w:top w:val="none" w:sz="0" w:space="0" w:color="auto"/>
            <w:left w:val="none" w:sz="0" w:space="0" w:color="auto"/>
            <w:bottom w:val="none" w:sz="0" w:space="0" w:color="auto"/>
            <w:right w:val="none" w:sz="0" w:space="0" w:color="auto"/>
          </w:divBdr>
        </w:div>
        <w:div w:id="387807816">
          <w:marLeft w:val="360"/>
          <w:marRight w:val="0"/>
          <w:marTop w:val="0"/>
          <w:marBottom w:val="0"/>
          <w:divBdr>
            <w:top w:val="none" w:sz="0" w:space="0" w:color="auto"/>
            <w:left w:val="none" w:sz="0" w:space="0" w:color="auto"/>
            <w:bottom w:val="none" w:sz="0" w:space="0" w:color="auto"/>
            <w:right w:val="none" w:sz="0" w:space="0" w:color="auto"/>
          </w:divBdr>
        </w:div>
        <w:div w:id="163739398">
          <w:marLeft w:val="360"/>
          <w:marRight w:val="0"/>
          <w:marTop w:val="0"/>
          <w:marBottom w:val="0"/>
          <w:divBdr>
            <w:top w:val="none" w:sz="0" w:space="0" w:color="auto"/>
            <w:left w:val="none" w:sz="0" w:space="0" w:color="auto"/>
            <w:bottom w:val="none" w:sz="0" w:space="0" w:color="auto"/>
            <w:right w:val="none" w:sz="0" w:space="0" w:color="auto"/>
          </w:divBdr>
        </w:div>
      </w:divsChild>
    </w:div>
    <w:div w:id="1271399572">
      <w:bodyDiv w:val="1"/>
      <w:marLeft w:val="0"/>
      <w:marRight w:val="0"/>
      <w:marTop w:val="0"/>
      <w:marBottom w:val="0"/>
      <w:divBdr>
        <w:top w:val="none" w:sz="0" w:space="0" w:color="auto"/>
        <w:left w:val="none" w:sz="0" w:space="0" w:color="auto"/>
        <w:bottom w:val="none" w:sz="0" w:space="0" w:color="auto"/>
        <w:right w:val="none" w:sz="0" w:space="0" w:color="auto"/>
      </w:divBdr>
    </w:div>
    <w:div w:id="1738091174">
      <w:bodyDiv w:val="1"/>
      <w:marLeft w:val="0"/>
      <w:marRight w:val="0"/>
      <w:marTop w:val="0"/>
      <w:marBottom w:val="0"/>
      <w:divBdr>
        <w:top w:val="none" w:sz="0" w:space="0" w:color="auto"/>
        <w:left w:val="none" w:sz="0" w:space="0" w:color="auto"/>
        <w:bottom w:val="none" w:sz="0" w:space="0" w:color="auto"/>
        <w:right w:val="none" w:sz="0" w:space="0" w:color="auto"/>
      </w:divBdr>
      <w:divsChild>
        <w:div w:id="1783913693">
          <w:marLeft w:val="360"/>
          <w:marRight w:val="0"/>
          <w:marTop w:val="200"/>
          <w:marBottom w:val="0"/>
          <w:divBdr>
            <w:top w:val="none" w:sz="0" w:space="0" w:color="auto"/>
            <w:left w:val="none" w:sz="0" w:space="0" w:color="auto"/>
            <w:bottom w:val="none" w:sz="0" w:space="0" w:color="auto"/>
            <w:right w:val="none" w:sz="0" w:space="0" w:color="auto"/>
          </w:divBdr>
        </w:div>
        <w:div w:id="161554260">
          <w:marLeft w:val="1080"/>
          <w:marRight w:val="0"/>
          <w:marTop w:val="100"/>
          <w:marBottom w:val="0"/>
          <w:divBdr>
            <w:top w:val="none" w:sz="0" w:space="0" w:color="auto"/>
            <w:left w:val="none" w:sz="0" w:space="0" w:color="auto"/>
            <w:bottom w:val="none" w:sz="0" w:space="0" w:color="auto"/>
            <w:right w:val="none" w:sz="0" w:space="0" w:color="auto"/>
          </w:divBdr>
        </w:div>
        <w:div w:id="1431318158">
          <w:marLeft w:val="1080"/>
          <w:marRight w:val="0"/>
          <w:marTop w:val="100"/>
          <w:marBottom w:val="0"/>
          <w:divBdr>
            <w:top w:val="none" w:sz="0" w:space="0" w:color="auto"/>
            <w:left w:val="none" w:sz="0" w:space="0" w:color="auto"/>
            <w:bottom w:val="none" w:sz="0" w:space="0" w:color="auto"/>
            <w:right w:val="none" w:sz="0" w:space="0" w:color="auto"/>
          </w:divBdr>
        </w:div>
        <w:div w:id="1504587926">
          <w:marLeft w:val="1080"/>
          <w:marRight w:val="0"/>
          <w:marTop w:val="100"/>
          <w:marBottom w:val="0"/>
          <w:divBdr>
            <w:top w:val="none" w:sz="0" w:space="0" w:color="auto"/>
            <w:left w:val="none" w:sz="0" w:space="0" w:color="auto"/>
            <w:bottom w:val="none" w:sz="0" w:space="0" w:color="auto"/>
            <w:right w:val="none" w:sz="0" w:space="0" w:color="auto"/>
          </w:divBdr>
        </w:div>
        <w:div w:id="85388747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1899</Words>
  <Characters>10828</Characters>
  <Application>Microsoft Office Word</Application>
  <DocSecurity>0</DocSecurity>
  <Lines>90</Lines>
  <Paragraphs>25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Brattander</dc:creator>
  <cp:keywords/>
  <dc:description/>
  <cp:lastModifiedBy>Jan Kuiper</cp:lastModifiedBy>
  <cp:revision>18</cp:revision>
  <dcterms:created xsi:type="dcterms:W3CDTF">2021-02-25T08:37:00Z</dcterms:created>
  <dcterms:modified xsi:type="dcterms:W3CDTF">2021-03-05T15:17:00Z</dcterms:modified>
</cp:coreProperties>
</file>